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محمد بن عبد السلام بن أبي المعالى الكازرونى المكي مؤذن الحرم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محمد بن عبد السلام بن أبي المعالى الكازرونى المكي مؤذن الحرم الشريف
</w:t>
      </w:r>
    </w:p>
    <w:p>
      <w:pPr/>
      <w:r>
        <w:rPr/>
        <w:t xml:space="preserve">عبد الله بن علي بن محمد بن عبد السلام بن أبي المعالى، الكازرونى المكي، مؤذن الحرم الشريف: </w:t>
      </w:r>
    </w:p>
    <w:p/>
    <w:p>
      <w:pPr/>
      <w:r>
        <w:rPr/>
        <w:t xml:space="preserve">سمع من الفخر التوزري أجزاء من صحيح البخاري، ولعله سمعه كله، وما علمته حدث.</w:t>
      </w:r>
    </w:p>
    <w:p/>
    <w:p>
      <w:pPr/>
      <w:r>
        <w:rPr/>
        <w:t xml:space="preserve">توفى في خامس عشرى رمضان سنة أربع وأربعين وسبعمائة بمكة، ودفن بالمعلاة.</w:t>
      </w:r>
    </w:p>
    <w:p/>
    <w:p>
      <w:pPr/>
      <w:r>
        <w:rPr/>
        <w:t xml:space="preserve">نقلت وفاته من حجر قبره في تربة المؤذنين. وهي معروفة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2026-10-10T04:30:21+03:00</dcterms:created>
  <dcterms:modified xsi:type="dcterms:W3CDTF">2026-10-10T04:30:21+03:00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