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عايد بن السائب بن عويمر بن عايد بن عمران بن مخزوم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عايد بن السائب بن عويمر بن عايد بن عمران بن مخزوم المخزومي
</w:t>
      </w:r>
    </w:p>
    <w:p>
      <w:pPr/>
      <w:r>
        <w:rPr/>
        <w:t xml:space="preserve">عايد بن السائب بن عويمر بن عايد بن عمران بن مخزوم المخزومي: </w:t>
      </w:r>
    </w:p>
    <w:p/>
    <w:p>
      <w:pPr/>
      <w:r>
        <w:rPr/>
        <w:t xml:space="preserve">هكذا نسبه ابن قدامة، وقال: أسره المسلمون يوم بدر، وقد قيل إنه أسلم، وصحب النبي صلى الله عليه وسلم، وذكر نحوه الذهبي وقال: وقيل اسمه عابد، بالموحدة.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2026-08-05T16:30:01+03:00</dcterms:created>
  <dcterms:modified xsi:type="dcterms:W3CDTF">2026-08-05T16:30:01+03:00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