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الفرج البلخى النيسابوري أبو الفضل بن أبي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الفرج البلخى النيسابوري أبو الفضل بن أبي سعيد
</w:t>
      </w:r>
    </w:p>
    <w:p>
      <w:pPr/>
      <w:r>
        <w:rPr/>
        <w:t xml:space="preserve">سعيد بن الفرج البلخى النيسابوري، أبو الفضل بن أبي سعيد: </w:t>
      </w:r>
    </w:p>
    <w:p/>
    <w:p>
      <w:pPr/>
      <w:r>
        <w:rPr/>
        <w:t xml:space="preserve">روى عن: يحيى بن بكير، ومكي بن إبراهيم، وأبو النضر. روى عنه: عبد الله بن محمد بن علي البلخى الحافظ، وأبو يحيى البزاز، وجماعة، منهم النسائي، وقال: لا بأس به. ومات سنة إحدى وأربعين ومائتين بمكة، كما قال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2026-08-05T16:29:22+03:00</dcterms:created>
  <dcterms:modified xsi:type="dcterms:W3CDTF">2026-08-05T16:29:22+03:00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