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أحمد بن محمد بن سلامة بن عطوف بن يعلى السلمى المكي البزاز يلقب بدر الدين
</w:t>
      </w:r>
    </w:p>
    <w:p>
      <w:pPr>
        <w:jc w:val="start"/>
        <w:bidi/>
      </w:pPr>
      <w:r>
        <w:rPr>
          <w:rFonts w:ascii="arial" w:hAnsi="arial" w:eastAsia="arial" w:cs="arial"/>
          <w:sz w:val="28"/>
          <w:szCs w:val="28"/>
          <w:b w:val="1"/>
          <w:bCs w:val="1"/>
          <w:rtl/>
        </w:rPr>
        <w:t xml:space="preserve">حسن بن أحمد بن محمد بن سلامة بن عطوف بن يعلى السلمى المكي البزاز يلقب بدر الدين
</w:t>
      </w:r>
    </w:p>
    <w:p>
      <w:pPr/>
      <w:r>
        <w:rPr/>
        <w:t xml:space="preserve">حسن بن أحمد بن محمد بن سلامة بن عطوف بن يعلى السلمى المكي البزاز، يلقب بدر الدين: </w:t>
      </w:r>
    </w:p>
    <w:p/>
    <w:p>
      <w:pPr/>
      <w:r>
        <w:rPr/>
        <w:t xml:space="preserve">أجاز له - باستدعاء أخيه شيخنا الفقيه نور الدين علي بن سلامة - جماعة من أصحاب الفخر بن البخاري وغيرهم، ومنهم: عمر بن أميلة وصلاح الدين بن أبي عمر.</w:t>
      </w:r>
    </w:p>
    <w:p/>
    <w:p>
      <w:pPr/>
      <w:r>
        <w:rPr/>
        <w:t xml:space="preserve">وحدث. وهو أحد الشيوخ بمكة، الذين خرج لهم صاحبنا المحدث جمال الدين بن موسى المراكشي. وكان يذاكر بشعر في ولاة مكة من الأشراف، ويجهر بالقراءة لبلاغة له، ويطيل في ذلك، وأضر بأخرة. وكان يبيع الحرير والبز.</w:t>
      </w:r>
    </w:p>
    <w:p/>
    <w:p>
      <w:pPr/>
      <w:r>
        <w:rPr/>
        <w:t xml:space="preserve">وتوفى في ليلة ثالث جمادى الأولى سنة سبع وعشرين وثمانمائة بمكة. ودفن بالمعلاة. ومولده في سنة إحدى وخمسين وسبعمائة بمكة.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2026-10-10T10:58:12+03:00</dcterms:created>
  <dcterms:modified xsi:type="dcterms:W3CDTF">2026-10-10T10:58:12+03:00</dcterms:modified>
</cp:coreProperties>
</file>

<file path=docProps/custom.xml><?xml version="1.0" encoding="utf-8"?>
<Properties xmlns="http://schemas.openxmlformats.org/officeDocument/2006/custom-properties" xmlns:vt="http://schemas.openxmlformats.org/officeDocument/2006/docPropsVTypes"/>
</file>