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هارون بن محمد بن عبد الله الخليفة المتوكل ابن المعتصم بن الرشيد العباسي
</w:t>
      </w:r>
    </w:p>
    <w:p>
      <w:pPr>
        <w:jc w:val="start"/>
        <w:bidi/>
      </w:pPr>
      <w:r>
        <w:rPr>
          <w:rFonts w:ascii="arial" w:hAnsi="arial" w:eastAsia="arial" w:cs="arial"/>
          <w:sz w:val="28"/>
          <w:szCs w:val="28"/>
          <w:b w:val="1"/>
          <w:bCs w:val="1"/>
          <w:rtl/>
        </w:rPr>
        <w:t xml:space="preserve">جعفر بن محمد بن هارون بن محمد بن عبد الله الخليفة المتوكل ابن المعتصم بن الرشيد العباسي
</w:t>
      </w:r>
    </w:p>
    <w:p>
      <w:pPr/>
      <w:r>
        <w:rPr/>
        <w:t xml:space="preserve">جعفر بن محمد بن هارون بن محمد بن عبد الله، الخليفة المتوكل، ابن المعتصم بن الرشيد العباسي: </w:t>
      </w:r>
    </w:p>
    <w:p/>
    <w:p>
      <w:pPr/>
      <w:r>
        <w:rPr/>
        <w:t xml:space="preserve">بويع بالخلافة بعد أخيه الواثق هارون، واستمر حتى مات مقتولا في سنة سبع وأربعين ومائتين.</w:t>
      </w:r>
    </w:p>
    <w:p/>
    <w:p>
      <w:pPr/>
      <w:r>
        <w:rPr/>
        <w:t xml:space="preserve">وكانت خلافته خمسة عشر عاما، وحمل على أبطال المحنة، بخلق القرآن، إلا أنه على ما قيل كان ناصبيا، يقع في على وآله رضي الله عنهم، وفيه انهماك على اللهو والمكاره، وفيه كرم زائد.</w:t>
      </w:r>
    </w:p>
    <w:p/>
    <w:p>
      <w:pPr/>
      <w:r>
        <w:rPr/>
        <w:t xml:space="preserve">وسبب قتله: أنه كان قد عزم على خلع ولده المنتصر من ولاية العهد، ويقدم ولده المعتز عليه، لفرط مجته لأمه قبيحة، وأخذ يؤذى المنتصر ويتهدده إن لم يخلع نفسه، واتفق أن المتوكل صادر وصيفا وبغا، وكانا من خواصه. فعملوا على قتله. فدخل على المتوكل خمسة نفر نصف اليل، وضربوه بسيوفهم، وهو في مجلس لهوه، بأمر ولده المنتصر على ما قيل.</w:t>
      </w:r>
    </w:p>
    <w:p/>
    <w:p>
      <w:pPr/>
      <w:r>
        <w:rPr/>
        <w:t xml:space="preserve">وقتلوا معه وزيره الفتح بن خاقان، وعاش المتوكل أربعين سنة. وكان أسمر رقيقا، مليح العينين خفيف اللحية، ليس بالطويل. ذكرناه في هذا الكتاب لما صنع في أيامه من المآثر بمكة، وهي عمارة المسجد الحرام ومسجد الخيف، وعمارة رخام في الكعبة، وتحليته لها وللمقام، كما ذكرناه في شفاء الغرام ومختصراته.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2026-10-10T11:57:33+03:00</dcterms:created>
  <dcterms:modified xsi:type="dcterms:W3CDTF">2026-10-10T11:57:33+03:00</dcterms:modified>
</cp:coreProperties>
</file>

<file path=docProps/custom.xml><?xml version="1.0" encoding="utf-8"?>
<Properties xmlns="http://schemas.openxmlformats.org/officeDocument/2006/custom-properties" xmlns:vt="http://schemas.openxmlformats.org/officeDocument/2006/docPropsVTypes"/>
</file>