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المصري برهان الدين البطائقى يعرف بابن أخت 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المصري برهان الدين البطائقى يعرف بابن أخت عون
</w:t>
      </w:r>
    </w:p>
    <w:p>
      <w:pPr/>
      <w:r>
        <w:rPr/>
        <w:t xml:space="preserve">إبراهيم بن أحمد المصري، برهان الدين البطائقى، يعرف بابن أخت عون: </w:t>
      </w:r>
    </w:p>
    <w:p/>
    <w:p>
      <w:pPr/>
      <w:r>
        <w:rPr/>
        <w:t xml:space="preserve">نزيل مكة. سمع بها في سنة اثنتين وستين وسبعمائة، على محمد بن صبيح المكي، والقاضي أبي الفضل النويري: صحيح البخاري، والسماع بقراءة شيخنا العفيف عبد الله ابن الزين الطبري وخطه، إلا أنه سمى أباه محمدا، وذكر أنه قرشي.</w:t>
      </w:r>
    </w:p>
    <w:p/>
    <w:p>
      <w:pPr/>
      <w:r>
        <w:rPr/>
        <w:t xml:space="preserve">وكان فراشا بالحرم الشريف، وكان صاهر شيخ الفراشين أحمد بن سالم المؤذن على ابنته. ومات عندها في يوم الخميس سادس عشرى رجب سنة تسع وسبعين وسبعمائة، ودفن بالمعلاة.</w:t>
      </w:r>
    </w:p>
    <w:p/>
    <w:p>
      <w:pPr/>
      <w:r>
        <w:rPr/>
        <w:t xml:space="preserve">نقلت وفاته من حجر قبره بالمعلاة. وفيه أن اسم والده أحمد.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2026-10-11T15:32:34+03:00</dcterms:created>
  <dcterms:modified xsi:type="dcterms:W3CDTF">2026-10-11T15:32:34+03:00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