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المكي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المكي البزار
</w:t>
      </w:r>
    </w:p>
    <w:p>
      <w:pPr/>
      <w:r>
        <w:rPr/>
        <w:t xml:space="preserve">أحمد بن محمد المكي البزار: </w:t>
      </w:r>
    </w:p>
    <w:p/>
    <w:p>
      <w:pPr/>
      <w:r>
        <w:rPr/>
        <w:t xml:space="preserve">روى عن أبي بكر الآجرى، كتاب الشريعة له، وأخذ عنه أبو سعيد خير بن الفقيه عيسى بن ملاس.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2026-08-05T20:10:31+03:00</dcterms:created>
  <dcterms:modified xsi:type="dcterms:W3CDTF">2026-08-05T20:10:31+03:00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