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الواحد بن أحمد البلخى الجريرى - من ولد جرير بن عبد الله الصحابى المشهور رضي الله عنه - أبو بكر المكي
</w:t>
      </w:r>
    </w:p>
    <w:p>
      <w:pPr>
        <w:jc w:val="start"/>
        <w:bidi/>
      </w:pPr>
      <w:r>
        <w:rPr>
          <w:rFonts w:ascii="arial" w:hAnsi="arial" w:eastAsia="arial" w:cs="arial"/>
          <w:sz w:val="28"/>
          <w:szCs w:val="28"/>
          <w:b w:val="1"/>
          <w:bCs w:val="1"/>
          <w:rtl/>
        </w:rPr>
        <w:t xml:space="preserve">أحمد بن عبد الواحد بن أحمد البلخى الجريرى - من ولد جرير بن عبد الله الصحابى المشهور رضي الله عنه - أبو بكر المكي
</w:t>
      </w:r>
    </w:p>
    <w:p>
      <w:pPr/>
      <w:r>
        <w:rPr/>
        <w:t xml:space="preserve">أحمد بن عبد الواحد بن أحمد البلخى الجريرى - من ولد جرير بن عبد الله الصحابى المشهور رضي الله عنه - أبو بكر المكي: </w:t>
      </w:r>
    </w:p>
    <w:p/>
    <w:p>
      <w:pPr/>
      <w:r>
        <w:rPr/>
        <w:t xml:space="preserve">قدم دمشق، وحدث بها عن محمد بن المظفر، وأبي بكر الإسماعيلي، وعبد الله بن محمد بن السقا الحافظ، وأبي بكر المفيد، وأبي أحمد بن الحاكم، وأحمد بن عبد الله الشيرازي، وجماعة كثيرة.</w:t>
      </w:r>
    </w:p>
    <w:p/>
    <w:p>
      <w:pPr/>
      <w:r>
        <w:rPr/>
        <w:t xml:space="preserve">روى عنه: تمام الرازي، وهو أكبر منه، وعلي بن الحسن الربعى، وابن السمان وغيرهم.</w:t>
      </w:r>
    </w:p>
    <w:p/>
    <w:p>
      <w:pPr/>
      <w:r>
        <w:rPr/>
        <w:t xml:space="preserve">ذكره ابن عساكر في تاريخ دمشق، ومن مختصره نقلت هذه الترجمة.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2026-10-10T17:43:43+03:00</dcterms:created>
  <dcterms:modified xsi:type="dcterms:W3CDTF">2026-10-10T17:43:43+03:00</dcterms:modified>
</cp:coreProperties>
</file>

<file path=docProps/custom.xml><?xml version="1.0" encoding="utf-8"?>
<Properties xmlns="http://schemas.openxmlformats.org/officeDocument/2006/custom-properties" xmlns:vt="http://schemas.openxmlformats.org/officeDocument/2006/docPropsVTypes"/>
</file>