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السلام بن عبد الله بن علي بن محمد بن عبد السلام ابن أبي المعالى الكازرونى المكي
</w:t>
      </w:r>
    </w:p>
    <w:p>
      <w:pPr>
        <w:jc w:val="start"/>
        <w:bidi/>
      </w:pPr>
      <w:r>
        <w:rPr>
          <w:rFonts w:ascii="arial" w:hAnsi="arial" w:eastAsia="arial" w:cs="arial"/>
          <w:sz w:val="28"/>
          <w:szCs w:val="28"/>
          <w:b w:val="1"/>
          <w:bCs w:val="1"/>
          <w:rtl/>
        </w:rPr>
        <w:t xml:space="preserve">أحمد بن عبد السلام بن عبد الله بن علي بن محمد بن عبد السلام ابن أبي المعالى الكازرونى المكي
</w:t>
      </w:r>
    </w:p>
    <w:p>
      <w:pPr/>
      <w:r>
        <w:rPr/>
        <w:t xml:space="preserve">أحمد بن عبد السلام بن عبد الله بن علي بن محمد بن عبد السلام ابن أبي المعالى الكازرونى المكي، يلقب بالشهاب، مؤذن المسجد الحرام: </w:t>
      </w:r>
    </w:p>
    <w:p/>
    <w:p>
      <w:pPr/>
      <w:r>
        <w:rPr/>
        <w:t xml:space="preserve">ولد بمكة وبها نشأ وتزوج، وباشر الأذان بمنارة باب العمرة كأبيه، ثم سافر لليمن وديار مصر غير مرة، ثم انقطع بمصر نحو عشرين سنة حتى مات ببعض قرى الصعيد، وكان يسافر إليها لعمل مصالح الصوفية بخانكة سعيد السعداء .</w:t>
      </w:r>
    </w:p>
    <w:p/>
    <w:p>
      <w:pPr/>
      <w:r>
        <w:rPr/>
        <w:t xml:space="preserve">وكان صوفيا بها، وربما كان يؤذن بها أحيانا، وكان حسن التأذين صيتا، سامحه الله تعالى.</w:t>
      </w:r>
    </w:p>
    <w:p/>
    <w:p>
      <w:pPr/>
      <w:r>
        <w:rPr/>
        <w:t xml:space="preserve">وكانت وفاته في آخر سنة سبع عشرة وثمانمائة، أو أوائل سنة ثمان عشرة، وفي إحدى الربيعين منها، سمعنا بوفاته.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2026-10-10T17:43:03+03:00</dcterms:created>
  <dcterms:modified xsi:type="dcterms:W3CDTF">2026-10-10T17:43:03+03:00</dcterms:modified>
</cp:coreProperties>
</file>

<file path=docProps/custom.xml><?xml version="1.0" encoding="utf-8"?>
<Properties xmlns="http://schemas.openxmlformats.org/officeDocument/2006/custom-properties" xmlns:vt="http://schemas.openxmlformats.org/officeDocument/2006/docPropsVTypes"/>
</file>