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محمد بن علي يلقب بالشهاب بن العفيف الهبي
</w:t>
      </w:r>
    </w:p>
    <w:p>
      <w:pPr>
        <w:jc w:val="start"/>
        <w:bidi/>
      </w:pPr>
      <w:r>
        <w:rPr>
          <w:rFonts w:ascii="arial" w:hAnsi="arial" w:eastAsia="arial" w:cs="arial"/>
          <w:sz w:val="28"/>
          <w:szCs w:val="28"/>
          <w:b w:val="1"/>
          <w:bCs w:val="1"/>
          <w:rtl/>
        </w:rPr>
        <w:t xml:space="preserve">أحمد بن عبد الله بن محمد بن علي يلقب بالشهاب بن العفيف الهبي
</w:t>
      </w:r>
    </w:p>
    <w:p>
      <w:pPr/>
      <w:r>
        <w:rPr/>
        <w:t xml:space="preserve">أحمد بن عبد الله بن محمد بن علي، يلقب بالشهاب بن العفيف الهبي: </w:t>
      </w:r>
    </w:p>
    <w:p/>
    <w:p>
      <w:pPr/>
      <w:r>
        <w:rPr/>
        <w:t xml:space="preserve">نزيل مكة، كان أبوه من أعيان التجار بعدن، وبها ولد المذكور ونشأ، ثم انتقل إلى مكة لما استوطنها أبوه، وأقام بها سنين كثيرة، نحو أربعين سنة في حياة أبيه وبعده، إلا أنه ربما سافر في بعض السنين إلى اليمن لحاجة، ثم يعود لمكة.</w:t>
      </w:r>
    </w:p>
    <w:p/>
    <w:p>
      <w:pPr/>
      <w:r>
        <w:rPr/>
        <w:t xml:space="preserve">وعزم منها للسفر إلى اليمن، في جمادى الأولى سنة عشرين وثمانمائة، فأدر كه الأجل بجدة فحمل إلى مكة. فدفن بالمعلاة.</w:t>
      </w:r>
    </w:p>
    <w:p/>
    <w:p>
      <w:pPr/>
      <w:r>
        <w:rPr/>
        <w:t xml:space="preserve">وكان يعانى الزراعة بعد موت أبيه فيما خلفه أبوه له وأخوته من الأراضى والسقايا بأرض نافع من وادى نخلة، وما مات حتى باع نصيبه في ذلك وغيره.</w:t>
      </w:r>
    </w:p>
    <w:p/>
    <w:p>
      <w:pPr/>
      <w:r>
        <w:rPr/>
        <w:t xml:space="preserve">وكان ينطوى على خير ومروءة، وصاهره القاضي كمال الدين موسى بن القاضي نور الدين بن جميع على ابنته. وكان له ولد اسمه محمد، ويلقب بالجمال، توفى قبله بمكة في سنة سبع عشرة وثمانمائة في الحرم، ظنا غالبا.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2026-08-05T17:17:14+03:00</dcterms:created>
  <dcterms:modified xsi:type="dcterms:W3CDTF">2026-08-05T17:17:14+03:00</dcterms:modified>
</cp:coreProperties>
</file>

<file path=docProps/custom.xml><?xml version="1.0" encoding="utf-8"?>
<Properties xmlns="http://schemas.openxmlformats.org/officeDocument/2006/custom-properties" xmlns:vt="http://schemas.openxmlformats.org/officeDocument/2006/docPropsVTypes"/>
</file>