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خليل بن حسن الأنصاري المكي المعروف والده بالفراء
</w:t>
      </w:r>
    </w:p>
    <w:p>
      <w:pPr>
        <w:jc w:val="start"/>
        <w:bidi/>
      </w:pPr>
      <w:r>
        <w:rPr>
          <w:rFonts w:ascii="arial" w:hAnsi="arial" w:eastAsia="arial" w:cs="arial"/>
          <w:sz w:val="28"/>
          <w:szCs w:val="28"/>
          <w:b w:val="1"/>
          <w:bCs w:val="1"/>
          <w:rtl/>
        </w:rPr>
        <w:t xml:space="preserve">أحمد بن خليل بن حسن الأنصاري المكي المعروف والده بالفراء
</w:t>
      </w:r>
    </w:p>
    <w:p>
      <w:pPr/>
      <w:r>
        <w:rPr/>
        <w:t xml:space="preserve">أحمد بن خليل بن حسن الأنصاري المكي، المعروف والده بالفراء: </w:t>
      </w:r>
    </w:p>
    <w:p/>
    <w:p>
      <w:pPr/>
      <w:r>
        <w:rPr/>
        <w:t xml:space="preserve">نشأ بمكة وبها ولد فيما أحسب، وعنى بحفظ القرآن فجوده، وصار يصلى به التراويح إماما في رمضان، ويخطب ليالى في بعض المدارس، وعنى بالكتابة، حتى حسن خطه، ثم لاءم الدولة بمكة لأن مقبلا العرأمي زوج أمه، كان يخدم الدولة ويسافر لهم إلى مصر، فاستكتبه إليهم، وعرفهم به، فعرفوه.</w:t>
      </w:r>
    </w:p>
    <w:p/>
    <w:p>
      <w:pPr/>
      <w:r>
        <w:rPr/>
        <w:t xml:space="preserve">فلما مات عمه صار يسافر للدولة إلى مصر، ويدخل في أمورهم عند الناس، وحصل في نفوس بعض أعراب الحجاز منه شيء، لتقصيره في خدمتهم، فقدر أنه رافق بعضهم في السفر إلى مكة، في سنة ثلاث عشرة وثمانمائة، فقتل فيما بين العقبة وينبع، في ليلة سابع ربيع الآخر من هذه السنة، ووصل رفيقه بحوائجه.</w:t>
      </w:r>
    </w:p>
    <w:p/>
    <w:p>
      <w:pPr/>
      <w:r>
        <w:rPr/>
        <w:t xml:space="preserve">وذكر أنه فارقه ليلا لحاجة له في بعض الطرق، فأتاه من لا يعرفه فقتله، واتهم به رفيقه، والله أعلم.</w:t>
      </w:r>
    </w:p>
    <w:p/>
    <w:p>
      <w:pPr/>
      <w:r>
        <w:rPr/>
        <w:t xml:space="preserve">وكان كثير الإذاية للناس والتسلط عليهم، وعليه اعتمدت فيما ذكرته من نسبته إلى الأنصار، سامحه الله.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2026-10-10T18:32:11+03:00</dcterms:created>
  <dcterms:modified xsi:type="dcterms:W3CDTF">2026-10-10T18:32:11+03:00</dcterms:modified>
</cp:coreProperties>
</file>

<file path=docProps/custom.xml><?xml version="1.0" encoding="utf-8"?>
<Properties xmlns="http://schemas.openxmlformats.org/officeDocument/2006/custom-properties" xmlns:vt="http://schemas.openxmlformats.org/officeDocument/2006/docPropsVTypes"/>
</file>