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محمد بن عبد الرحيم بن إبراهيم بن يحيى بن أبي المجد المجدي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محمد بن عبد الرحيم بن إبراهيم بن يحيى بن أبي المجد المجدي
</w:t>
      </w:r>
    </w:p>
    <w:p>
      <w:pPr/>
      <w:r>
        <w:rPr/>
        <w:t xml:space="preserve">أحمد بن إبراهيم بن محمد بن عبد الرحيم بن إبراهيم بن يحيى بن أبي المجد المجدي. يلقب بهاء الدين، ابن الشيخ جمال الدين الأميوطي المكي: </w:t>
      </w:r>
    </w:p>
    <w:p/>
    <w:p>
      <w:pPr/>
      <w:r>
        <w:rPr/>
        <w:t xml:space="preserve">سمع من والده، والجمال بن عبد المعطى، والكمال بن حبيب، وغيرهم من شيوخ مكة والقادمين إليها، واشتغل بالعلم وتنبه. وكان ذكيا ظريفا، سامحه الله تعالى.</w:t>
      </w:r>
    </w:p>
    <w:p/>
    <w:p>
      <w:pPr/>
      <w:r>
        <w:rPr/>
        <w:t xml:space="preserve">وتوفى رحمه الله، في أثناء سنة اثنتين وتسعين وسبعمائة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2026-10-10T19:30:48+03:00</dcterms:created>
  <dcterms:modified xsi:type="dcterms:W3CDTF">2026-10-10T19:30:48+03:00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