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يعقوب بن المأمون عبد الله بن الرشيد هارون بن المهدى محمد بن المنصور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يعقوب بن المأمون عبد الله بن الرشيد هارون بن المهدى محمد بن المنصور عبد الله
</w:t>
      </w:r>
    </w:p>
    <w:p>
      <w:pPr/>
      <w:r>
        <w:rPr/>
        <w:t xml:space="preserve">محمد بن يوسف بن يعقوب بن المأمون عبد الله بن الرشيد هارون بن المهدى محمد بن المنصور عبد الله بن محمد بن علي بن عبد الله بن عباس العباسي المكي: </w:t>
      </w:r>
    </w:p>
    <w:p/>
    <w:p>
      <w:pPr/>
      <w:r>
        <w:rPr/>
        <w:t xml:space="preserve">أمير مكة، وليها سنة ثمان وستين ومائتين، وقدم مصر، فحدث بها عن علي بن عبد العزيز البغوى، بموطأ مالك، وكان ثقة مأمونا.</w:t>
      </w:r>
    </w:p>
    <w:p/>
    <w:p>
      <w:pPr/>
      <w:r>
        <w:rPr/>
        <w:t xml:space="preserve">وتوفى في ذي الحجة سنة اثنتين وأربعين وثلاثمائة، وذكره صاحب البداية والنهاية الحافظ عماد الدين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2026-08-05T17:05:30+03:00</dcterms:created>
  <dcterms:modified xsi:type="dcterms:W3CDTF">2026-08-05T17:05:30+03:00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