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زكريا بن علي بن أبي بكر بن يحيى بن غازي بن الجعفري المالكي
</w:t>
      </w:r>
    </w:p>
    <w:p>
      <w:pPr>
        <w:jc w:val="start"/>
        <w:bidi/>
      </w:pPr>
      <w:r>
        <w:rPr>
          <w:rFonts w:ascii="arial" w:hAnsi="arial" w:eastAsia="arial" w:cs="arial"/>
          <w:sz w:val="28"/>
          <w:szCs w:val="28"/>
          <w:b w:val="1"/>
          <w:bCs w:val="1"/>
          <w:rtl/>
        </w:rPr>
        <w:t xml:space="preserve">محمد بن يوسف بن زكريا بن علي بن أبي بكر بن يحيى بن غازي بن الجعفري المالكي
</w:t>
      </w:r>
    </w:p>
    <w:p>
      <w:pPr/>
      <w:r>
        <w:rPr/>
        <w:t xml:space="preserve">محمد بن يوسف بن زكريا بن علي بن أبي بكر بن يحيى بن غازى بن الجعفرى المالكي، المعروف بابن السقطى - بالقاف - يلقب بالشمس، ويكنى أبا عبد الله: </w:t>
      </w:r>
    </w:p>
    <w:p/>
    <w:p>
      <w:pPr/>
      <w:r>
        <w:rPr/>
        <w:t xml:space="preserve">هكذا وجدته منسوبا بخط شيخنا صدر الدين الياسوفى، وترجمه بالشيخ الفقيه العالم الواعظ، وذكر أنه قرأ عليه سنده لصحيح مسلم، فقال: حدثنا شمس الدين محمد بن عمر السلاوى بقراءة أبي زرعة المقدسي بالنورية، سنة ست وأربعين وسبعمائة، لجميع صحيح مسلم، وساق الإسناد إليه.</w:t>
      </w:r>
    </w:p>
    <w:p/>
    <w:p>
      <w:pPr/>
      <w:r>
        <w:rPr/>
        <w:t xml:space="preserve">وأنشدني الأئمة العلماء: صدر الدين أبو الربيع سليمان بن يوسف بن مفلح الياسوفى، وشهاب الدين أحمد بن العلامة عماد الدين إسماعيل بن خليفة الحسبانى وشمس الدين محمد بن الظهير إبراهيم الجزري، إذنا، مشافهة ومكاتبة، أن الواعظ شمس الدين محمد بن يوسف بن يحيى السقطى المكي، أنشدهم لنفسه هذه الأبيات، وذكر أنه نظمها ارتجالا، بين يدي الشيخ جمال الدين الإسنائي، ذكر فيها أسماء مصنفاته - وقد أنشده شخص ثلاثة أبيات في كتابه «التمهيد» فقال:</w:t>
      </w:r>
    </w:p>
    <w:p/>
    <w:p>
      <w:pPr>
        <w:jc w:val="center"/>
      </w:pPr>
      <w:r>
        <w:rPr>
          <w:color w:val="ff0000"/>
        </w:rPr>
        <w:t xml:space="preserve">سناء الإسنائي أبدى لنا</w:t>
      </w:r>
      <w:r>
        <w:rPr>
          <w:color w:val="ff0000"/>
        </w:rPr>
        <w:t xml:space="preserve">      </w:t>
      </w:r>
      <w:r>
        <w:rPr>
          <w:color w:val="ff0000"/>
        </w:rPr>
        <w:t xml:space="preserve">جواهر «التمهيد» كالكوكب</w:t>
      </w:r>
    </w:p>
    <w:p/>
    <w:p>
      <w:pPr>
        <w:jc w:val="center"/>
      </w:pPr>
      <w:r>
        <w:rPr>
          <w:color w:val="ff0000"/>
        </w:rPr>
        <w:t xml:space="preserve">نقح بالعلم «مهماته»</w:t>
      </w:r>
      <w:r>
        <w:rPr>
          <w:color w:val="ff0000"/>
        </w:rPr>
        <w:t xml:space="preserve">      </w:t>
      </w:r>
      <w:r>
        <w:rPr>
          <w:color w:val="ff0000"/>
        </w:rPr>
        <w:t xml:space="preserve">«تذكرة» للطالب المجتبى</w:t>
      </w:r>
    </w:p>
    <w:p/>
    <w:p>
      <w:pPr>
        <w:jc w:val="center"/>
      </w:pPr>
      <w:r>
        <w:rPr>
          <w:color w:val="ff0000"/>
        </w:rPr>
        <w:t xml:space="preserve">فزاد رى في مدا عمره</w:t>
      </w:r>
      <w:r>
        <w:rPr>
          <w:color w:val="ff0000"/>
        </w:rPr>
        <w:t xml:space="preserve">      </w:t>
      </w:r>
      <w:r>
        <w:rPr>
          <w:color w:val="ff0000"/>
        </w:rPr>
        <w:t xml:space="preserve">فهو لنا «نهاية المطلب»</w:t>
      </w:r>
    </w:p>
    <w:p/>
    <w:p>
      <w:pPr/>
      <w:r>
        <w:rPr/>
        <w:t xml:space="preserve">ولم أدر متى مات، إلا أنه كان حيا في سنة ست وثمانين وسبعمائة بمصر، وكان وعظ بمكة.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2026-08-05T16:30:27+03:00</dcterms:created>
  <dcterms:modified xsi:type="dcterms:W3CDTF">2026-08-05T16:30:27+03:00</dcterms:modified>
</cp:coreProperties>
</file>

<file path=docProps/custom.xml><?xml version="1.0" encoding="utf-8"?>
<Properties xmlns="http://schemas.openxmlformats.org/officeDocument/2006/custom-properties" xmlns:vt="http://schemas.openxmlformats.org/officeDocument/2006/docPropsVTypes"/>
</file>