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محمد بن عبد الوهاب بن سليمان بن عبد الوهاب بن عبد الله بن أبي عمرو بن حفص بن المغيرة المخزومي أبو عيسي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محمد بن عبد الوهاب بن سليمان بن عبد الوهاب بن عبد الله بن أبي عمرو بن حفص بن المغيرة المخزومي أبو عيسي
</w:t>
      </w:r>
    </w:p>
    <w:p>
      <w:pPr/>
      <w:r>
        <w:rPr/>
        <w:t xml:space="preserve">محمد بن يحيى بن محمد بن عبد الوهاب بن سليمان بن عبد الوهاب بن عبد الله بن أبي عمرو بن حفص بن المغيرة المخزومي أبو عيسي: </w:t>
      </w:r>
    </w:p>
    <w:p/>
    <w:p>
      <w:pPr/>
      <w:r>
        <w:rPr/>
        <w:t xml:space="preserve">أمير مكة. هكذا نسبه صاحب الجمهرة، وقال: كان المعتمد قد ولى أبا عيسى هذا مكة، ثم عزله بأبى المغيرة المذكور، فتحاربا، فقتل أبو عيسى. ودخل أبو المغيرة مكة، ورأس أبي عيسى بين يديه. انتهى.</w:t>
      </w:r>
    </w:p>
    <w:p/>
    <w:p>
      <w:pPr/>
      <w:r>
        <w:rPr/>
        <w:t xml:space="preserve">وأبو المغيرة هو: محمد بن عيسى السابق ذكره.</w:t>
      </w:r>
    </w:p>
    <w:p/>
    <w:p>
      <w:pPr/>
      <w:r>
        <w:rPr/>
        <w:t xml:space="preserve">وذكر ابن حزم: أن أبا عيسى، ابن عمة أبي المغيرة، وزوج أخته وابن عمه.</w:t>
      </w:r>
    </w:p>
    <w:p/>
    <w:p>
      <w:pPr/>
      <w:r>
        <w:rPr/>
        <w:t xml:space="preserve">وذكر الفاكهي ما يقتضى أن أبا عيسى محمد بن يحيى المخزومي، ولى مكة نيابة عن</w:t>
      </w:r>
    </w:p>
    <w:p/>
    <w:p>
      <w:pPr/>
      <w:r>
        <w:rPr/>
        <w:t xml:space="preserve">الفضل بن العباس؛ لأنه قال: وكان محمد بن يحيى المخزومي وليها، استخلفه عليها الفضل بن العباس، فقال شاعر من أهل مكة:</w:t>
      </w:r>
    </w:p>
    <w:p/>
    <w:p>
      <w:pPr>
        <w:jc w:val="center"/>
      </w:pPr>
      <w:r>
        <w:rPr>
          <w:color w:val="ff0000"/>
        </w:rPr>
        <w:t xml:space="preserve">امعجوا يا بنى المغيرة فيها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فبنو حفص منكم أمراء</w:t>
      </w:r>
    </w:p>
    <w:p/>
    <w:p>
      <w:pPr/>
      <w:r>
        <w:rPr/>
        <w:t xml:space="preserve">انتهى. ولا مانع من أن يكون أبو عيسى ولى مكة عن الفضل بن عباس نيابة كما ذكر الفاكهي، وعن المعتضد استقلالا، كما ذكر ابن حزم.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2026-08-05T16:32:19+03:00</dcterms:created>
  <dcterms:modified xsi:type="dcterms:W3CDTF">2026-08-05T16:32:19+03:00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