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محمود الكرانى الهندي أبو الفضل المعروف بابن محمود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محمود الكرانى الهندي أبو الفضل المعروف بابن محمود الحنفي
</w:t>
      </w:r>
    </w:p>
    <w:p>
      <w:pPr/>
      <w:r>
        <w:rPr/>
        <w:t xml:space="preserve">محمد بن محمد بن محمود الكرانى الهندي، أبو الفضل، المعروف بابن محمود الحنفي: </w:t>
      </w:r>
    </w:p>
    <w:p/>
    <w:p>
      <w:pPr/>
      <w:r>
        <w:rPr/>
        <w:t xml:space="preserve">سمع من التقى الحرازي، قاضي مكة، نحو النصف الأول من ثمانين الآجرى، وعلى القاضي عز الدين بن جماعة، والقاضي موفق الدين الحنبلي: جزء ابن نجيد، وغير ذلك على ابن جماعة وغيره.</w:t>
      </w:r>
    </w:p>
    <w:p/>
    <w:p>
      <w:pPr/>
      <w:r>
        <w:rPr/>
        <w:t xml:space="preserve">وكان أحد الطلبة بدرس يلبغا، ويعمل العمر ويعانى حرفا كثيرة. توفى في أثناء سنة أربع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2026-10-10T21:18:12+03:00</dcterms:created>
  <dcterms:modified xsi:type="dcterms:W3CDTF">2026-10-10T21:18:12+03:00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