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أبي رعون المكي
</w:t>
      </w:r>
    </w:p>
    <w:p>
      <w:pPr>
        <w:jc w:val="start"/>
        <w:bidi/>
      </w:pPr>
      <w:r>
        <w:rPr>
          <w:rFonts w:ascii="arial" w:hAnsi="arial" w:eastAsia="arial" w:cs="arial"/>
          <w:sz w:val="28"/>
          <w:szCs w:val="28"/>
          <w:b w:val="1"/>
          <w:bCs w:val="1"/>
          <w:rtl/>
        </w:rPr>
        <w:t xml:space="preserve">محمد بن محمد بن أبي رعون المكي
</w:t>
      </w:r>
    </w:p>
    <w:p>
      <w:pPr/>
      <w:r>
        <w:rPr/>
        <w:t xml:space="preserve">محمد بن محمد بن أبي رعون المكي: </w:t>
      </w:r>
    </w:p>
    <w:p/>
    <w:p>
      <w:pPr/>
      <w:r>
        <w:rPr/>
        <w:t xml:space="preserve">هكذا ذكر القطب الحلبي في تاريخ مصر، وقال: سيره محمد بن عمار، قاضي الشيعة بمصر إلى أسيوط مع محمد بن عبد الله بن إسحاق، والحسين بن الحسن بن عبدويه، وعبد الله بن عبد الله الكراجلى، بسبب شخص أسلم، وأقام مدة يصوم ويصلى، ثم ارتد، وأحضر إلى القاضي في سنة ثمان وخمسين وثلاثمائة، وقال لمحمد بن محمد هذا: استتبه وعده بمائة ددينار، فان تاب ورجع، فأعطه إياها، وإلا فاضرب عنقه. قال: فجئت إليه وعرضت عليه التوبة فلم يتب، فضربت عنقه. وأقام مطروحا، ثم حمل إلى النيل فغرق. انتهى.</w:t>
      </w:r>
    </w:p>
    <w:p/>
    <w:p>
      <w:pPr/>
      <w:r>
        <w:rPr/>
        <w:t xml:space="preserve">قلت: هكذا وجدت في النسخة التي وقفت عليها من تاريخ مصر للقطب الحلبي: سنة ثمان وخمسين، وهو وهم - إن لم يكن من الناسخ - فإن القاضي محمد بن النعمان، إنما ولى بعد أخيه أبي الحسن على، في رجب سنة أربع وسبعين، ولا يقال: إنه كان إذ ذاك قاضيا نيابة عن أخيه؛ لأن أخاه إنما ولى بعد سنة ستين وثلاثمائة كما يأتي فيما بعد.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2026-08-05T18:17:20+03:00</dcterms:created>
  <dcterms:modified xsi:type="dcterms:W3CDTF">2026-08-05T18:17:20+03:00</dcterms:modified>
</cp:coreProperties>
</file>

<file path=docProps/custom.xml><?xml version="1.0" encoding="utf-8"?>
<Properties xmlns="http://schemas.openxmlformats.org/officeDocument/2006/custom-properties" xmlns:vt="http://schemas.openxmlformats.org/officeDocument/2006/docPropsVTypes"/>
</file>