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بكر بن محمد بن إبراهيم نور الدين الطبري المكي
</w:t>
      </w:r>
    </w:p>
    <w:p>
      <w:pPr>
        <w:jc w:val="start"/>
        <w:bidi/>
      </w:pPr>
      <w:r>
        <w:rPr>
          <w:rFonts w:ascii="arial" w:hAnsi="arial" w:eastAsia="arial" w:cs="arial"/>
          <w:sz w:val="28"/>
          <w:szCs w:val="28"/>
          <w:b w:val="1"/>
          <w:bCs w:val="1"/>
          <w:rtl/>
        </w:rPr>
        <w:t xml:space="preserve">محمد بن محمد بن أبي بكر بن محمد بن إبراهيم نور الدين الطبري المكي
</w:t>
      </w:r>
    </w:p>
    <w:p>
      <w:pPr/>
      <w:r>
        <w:rPr/>
        <w:t xml:space="preserve">محمد بن محمد بن أبي بكر بن محمد بن إبراهيم، نور الدين الطبري المكي: </w:t>
      </w:r>
    </w:p>
    <w:p/>
    <w:p>
      <w:pPr/>
      <w:r>
        <w:rPr/>
        <w:t xml:space="preserve">روى عن ابن البناء: جامع الترمذي، وحدث. سمع منه أبو العباس بن الظاهري الحافظ، حديثا سمعه منه بجنين.</w:t>
      </w:r>
    </w:p>
    <w:p/>
    <w:p>
      <w:pPr/>
      <w:r>
        <w:rPr/>
        <w:t xml:space="preserve">وكتبه عنه في أربعينية البلدانية، ولم أدر متى مات، غير أنه أجاز في استدعاء مؤرخ بسنة اثنتين وستين وستمائة، فاستفدنا من هذا، حياته إلى هذا التاريخ، الاستدعاء بخط أبي العباس الميورقي. وكتب تحت خطه: فقيه مدرس. وذكر ما يدل على أنه ولى القضاء نيابة عن عمه القاضي فخر الدين إسحاق بن أبي بكر الطبري، الحاكم بمكة واليمن، وما عرفت هل نيابة المذكور عن عمه باليمن أو بمكة؟ والله أعلم.</w:t>
      </w:r>
    </w:p>
    <w:p/>
    <w:p>
      <w:pPr/>
      <w:r>
        <w:rPr/>
        <w:t xml:space="preserve">ومولده في بكرة السادس والعشرين من ذي القعدة سنة ثلاث وستمائة. نقلت مولده من خط شيخنا ابن سكر. وذكر أنه نقله من خط المحب الطبري.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2026-08-05T18:38:27+03:00</dcterms:created>
  <dcterms:modified xsi:type="dcterms:W3CDTF">2026-08-05T18:38:27+03:00</dcterms:modified>
</cp:coreProperties>
</file>

<file path=docProps/custom.xml><?xml version="1.0" encoding="utf-8"?>
<Properties xmlns="http://schemas.openxmlformats.org/officeDocument/2006/custom-properties" xmlns:vt="http://schemas.openxmlformats.org/officeDocument/2006/docPropsVTypes"/>
</file>