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محمد بن بليق الحراني الخياط المجاور يكنى أبا عبد الله وينعت بالمحب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محمد بن بليق الحراني الخياط المجاور يكنى أبا عبد الله وينعت بالمحب
</w:t>
      </w:r>
    </w:p>
    <w:p>
      <w:pPr/>
      <w:r>
        <w:rPr/>
        <w:t xml:space="preserve">محمد بن عمر بن محمد بن بليق الحراني الخياط المجاور، يكنى أبا عبد الله، وينعت بالمحب: </w:t>
      </w:r>
    </w:p>
    <w:p/>
    <w:p>
      <w:pPr/>
      <w:r>
        <w:rPr/>
        <w:t xml:space="preserve">ذكره هكذا ابن الحاجب الأميني في معجمه، قال: من مجاورى رباط الزنجيلي بمكة شرفها الله، وكان أولا من ساكنى حران، ثم انتقل إلى مكة، جاور بها سنين، مع قلة ذات اليد، والتقنع بالكفاف وأظن أصله تركيا.</w:t>
      </w:r>
    </w:p>
    <w:p/>
    <w:p>
      <w:pPr/>
      <w:r>
        <w:rPr/>
        <w:t xml:space="preserve">سمع بدمشق حنبلا وابن طبرزد، والكندى، سألت عنه الحافظ بن عبد الواحد، فقال: رجل خير.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2026-10-11T00:25:44+03:00</dcterms:created>
  <dcterms:modified xsi:type="dcterms:W3CDTF">2026-10-11T00:25:44+03:00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