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عبد الله الحافظ يعرف بقرطمة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عبد الله الحافظ يعرف بقرطمة
</w:t>
      </w:r>
    </w:p>
    <w:p>
      <w:pPr/>
      <w:r>
        <w:rPr/>
        <w:t xml:space="preserve">محمد بن علي أبو عبد الله الحافظ، يعرف بقرطمة: </w:t>
      </w:r>
    </w:p>
    <w:p/>
    <w:p>
      <w:pPr/>
      <w:r>
        <w:rPr/>
        <w:t xml:space="preserve">بغدادي كبير حافظ مقدم في العلم.</w:t>
      </w:r>
    </w:p>
    <w:p/>
    <w:p>
      <w:pPr/>
      <w:r>
        <w:rPr/>
        <w:t xml:space="preserve">ذكره هكذا الخطيب. قال: سمع محمد بن حميد الرازي، وأبا سعيد الأشج والحسن ابن محمد بن الصباح الزعفراني وأحمد بن منصور الرمادى.</w:t>
      </w:r>
    </w:p>
    <w:p/>
    <w:p>
      <w:pPr/>
      <w:r>
        <w:rPr/>
        <w:t xml:space="preserve">ورحل إلى خراسان، فكتب عن محمد بن يحيى الذهلي بنيسابور، وعن غيره. وله رحلة أيضا إلى الشام والحجاز، ومصر، وأحسبه سكن الكوفة وحدث بها.</w:t>
      </w:r>
    </w:p>
    <w:p/>
    <w:p>
      <w:pPr/>
      <w:r>
        <w:rPr/>
        <w:t xml:space="preserve">روى عنه: أبو بكر بن أبي دارم الكوفي وغيره.</w:t>
      </w:r>
    </w:p>
    <w:p/>
    <w:p>
      <w:pPr/>
      <w:r>
        <w:rPr/>
        <w:t xml:space="preserve">وروى الخطيب بسنده إلى داود بن يحيى بن يمان أنه قال: والله ما رأيت أحفظ من قرطمة. وذكر حكاية عجيبة في حفظه.</w:t>
      </w:r>
    </w:p>
    <w:p/>
    <w:p>
      <w:pPr/>
      <w:r>
        <w:rPr/>
        <w:t xml:space="preserve">قال الخطيب: بلغني أن قرطمه هذا، توفى بمكة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