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صخر القاضي أبو الحسن الحارثي البصري
</w:t>
      </w:r>
    </w:p>
    <w:p>
      <w:pPr>
        <w:jc w:val="start"/>
        <w:bidi/>
      </w:pPr>
      <w:r>
        <w:rPr>
          <w:rFonts w:ascii="arial" w:hAnsi="arial" w:eastAsia="arial" w:cs="arial"/>
          <w:sz w:val="28"/>
          <w:szCs w:val="28"/>
          <w:b w:val="1"/>
          <w:bCs w:val="1"/>
          <w:rtl/>
        </w:rPr>
        <w:t xml:space="preserve">محمد بن علي بن صخر القاضي أبو الحسن الحارثي البصري
</w:t>
      </w:r>
    </w:p>
    <w:p>
      <w:pPr/>
      <w:r>
        <w:rPr/>
        <w:t xml:space="preserve">محمد بن علي بن صخر، القاضي أبو الحسن الحارثي البصري: </w:t>
      </w:r>
    </w:p>
    <w:p/>
    <w:p>
      <w:pPr/>
      <w:r>
        <w:rPr/>
        <w:t xml:space="preserve">نزيل مكة الشافعي. حدث عن أبي محمد الحسن بن علي، المعروف بابن غلام الزهري الحافظ، وعثمان بن عمر بن السباك، ويوسف بن يعقوب البخترى وغيرهم، وانتقى عليه أبو نصر السجزي خمسة مجالس بمصر، فسمعها منه الحافظ أبو إسحاق الحبال، وأخوه عبد الرزاق، بقرافة مصر الكبرى.</w:t>
      </w:r>
    </w:p>
    <w:p/>
    <w:p>
      <w:pPr/>
      <w:r>
        <w:rPr/>
        <w:t xml:space="preserve">وسمع منه بمكة هياج بن عبيد الحطينى.</w:t>
      </w:r>
    </w:p>
    <w:p/>
    <w:p>
      <w:pPr/>
      <w:r>
        <w:rPr/>
        <w:t xml:space="preserve">وأجاز في سنة خمس وثلاثين، لأبي صادق مرشد بن القاسم المديني وحدث عنه بالإجازة كثيرا.</w:t>
      </w:r>
    </w:p>
    <w:p/>
    <w:p>
      <w:pPr/>
      <w:r>
        <w:rPr/>
        <w:t xml:space="preserve">وذكر الذهبي: أنه توفى في جمادى الآخرة، سنة ثلاث وأربعين وأربعمائة بزبيد.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2026-08-05T16:15:35+03:00</dcterms:created>
  <dcterms:modified xsi:type="dcterms:W3CDTF">2026-08-05T16:15:35+03:00</dcterms:modified>
</cp:coreProperties>
</file>

<file path=docProps/custom.xml><?xml version="1.0" encoding="utf-8"?>
<Properties xmlns="http://schemas.openxmlformats.org/officeDocument/2006/custom-properties" xmlns:vt="http://schemas.openxmlformats.org/officeDocument/2006/docPropsVTypes"/>
</file>