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شافع بن السائب بن عبيد بن عبد يزيد بن هاشم بن المطلب بن عبد مناف القرشي المطلبى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شافع بن السائب بن عبيد بن عبد يزيد بن هاشم بن المطلب بن عبد مناف القرشي المطلبى المكي
</w:t>
      </w:r>
    </w:p>
    <w:p>
      <w:pPr/>
      <w:r>
        <w:rPr/>
        <w:t xml:space="preserve">محمد بن علي بن شافع بن السائب بن عبيد بن عبد يزيد بن هاشم بن المطلب بن عبد مناف القرشي المطلبى المكي: </w:t>
      </w:r>
    </w:p>
    <w:p/>
    <w:p>
      <w:pPr/>
      <w:r>
        <w:rPr/>
        <w:t xml:space="preserve">روى عن ابن أبيه: عبد الله بن علي بن السائب، والزهري.</w:t>
      </w:r>
    </w:p>
    <w:p/>
    <w:p>
      <w:pPr/>
      <w:r>
        <w:rPr/>
        <w:t xml:space="preserve">روى عنه: ابن بنته: محمد بن إبراهيم الشافعي، والحسن بن محمد بن أعين الحراني، والإمام محمد بن إدريس الشافعي، وهو ابن عم جده، ويونس بن محمد المؤدب.</w:t>
      </w:r>
    </w:p>
    <w:p/>
    <w:p>
      <w:pPr/>
      <w:r>
        <w:rPr/>
        <w:t xml:space="preserve">قال الشافعي: ثقة.</w:t>
      </w:r>
    </w:p>
    <w:p/>
    <w:p>
      <w:pPr/>
      <w:r>
        <w:rPr/>
        <w:t xml:space="preserve">روى له أبو داود والنسائي. كتبت هذه الترجمة من التهذيب.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2026-08-05T16:31:50+03:00</dcterms:created>
  <dcterms:modified xsi:type="dcterms:W3CDTF">2026-08-05T16:31:50+03:00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