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الصفي أحمد بن محمد بن إبراهيم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الصفي أحمد بن محمد بن إبراهيم الطبري المكي
</w:t>
      </w:r>
    </w:p>
    <w:p>
      <w:pPr/>
      <w:r>
        <w:rPr/>
        <w:t xml:space="preserve">محمد بن عثمان بن الصفي أحمد بن محمد بن إبراهيم الطبري المكي: </w:t>
      </w:r>
    </w:p>
    <w:p/>
    <w:p>
      <w:pPr/>
      <w:r>
        <w:rPr/>
        <w:t xml:space="preserve">سمع من جده الصفي، وعم أبيه الرضى الطبري، والفخر عثمان التوزري، وغيرهم كثيرا، وما علمته حدث.</w:t>
      </w:r>
    </w:p>
    <w:p/>
    <w:p>
      <w:pPr/>
      <w:r>
        <w:rPr/>
        <w:t xml:space="preserve">وتوفى في ثالث عشرى شوال، سنة إحدى وأربعين وسبعمائة بمكة، ودفن بالمعلاة.</w:t>
      </w:r>
    </w:p>
    <w:p/>
    <w:p>
      <w:pPr/>
      <w:r>
        <w:rPr/>
        <w:t xml:space="preserve">وكان يعرف بأبى عكاز - بعين مهملة وكاف وألف وزاى معجمة - وما عرفت تحقيق سبب هذه الشهرة.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2026-10-11T01:22:20+03:00</dcterms:created>
  <dcterms:modified xsi:type="dcterms:W3CDTF">2026-10-11T01:22:20+03:00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