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عبد الله بن الحارث بن أمية الأصغر ابن عبد شمس بن عبد مناف القرشي أمير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عبد الله بن الحارث بن أمية الأصغر ابن عبد شمس بن عبد مناف القرشي أمير مكة
</w:t>
      </w:r>
    </w:p>
    <w:p>
      <w:pPr/>
      <w:r>
        <w:rPr/>
        <w:t xml:space="preserve">محمد بن عبد الله بن محمد بن عبد الله بن الحارث بن أمية الأصغر ابن عبد شمس بن عبد مناف القرشي، أمير مكة: </w:t>
      </w:r>
    </w:p>
    <w:p/>
    <w:p>
      <w:pPr/>
      <w:r>
        <w:rPr/>
        <w:t xml:space="preserve">ذكره الفاكهي فقال: ومن ولاة مكة أيضا: أبو جراب الأموي، وهو محمد بن عبد الله بن محمد بن عبد الله بن الحارث بن أمية الأصغر. كان على مكة في زمن عطاء بن أبي رباح.</w:t>
      </w:r>
    </w:p>
    <w:p/>
    <w:p>
      <w:pPr/>
      <w:r>
        <w:rPr/>
        <w:t xml:space="preserve">فحدثنا سعيد بن عبد الرحمن قال: حدثنا بن أبي رواد عن بن جريج، قال: أمر أبو جراب عطاء - وهو أمير مكة - أن يحرم في الهلال، وكان يلبى بين أظهرنا، وهو حلال، ويعلن التلبية. انتهى.</w:t>
      </w:r>
    </w:p>
    <w:p/>
    <w:p>
      <w:pPr/>
      <w:r>
        <w:rPr/>
        <w:t xml:space="preserve">وولاية أبي جراب لمكة، تكون في خلافة عبد الملك بن مروان، أو خلافة أحد من أولاده الأربعة. والله أعلم.</w:t>
      </w:r>
    </w:p>
    <w:p/>
    <w:p>
      <w:pPr/>
      <w:r>
        <w:rPr/>
        <w:t xml:space="preserve">وذكره بن حزم في الجمهرة، وأنه يلقب أبا جراب، ونسبه كما نسبه الفاكهي. وقال: قتله داود بن علي بن عبد الله بن العباس. انتهى.</w:t>
      </w:r>
    </w:p>
    <w:p/>
    <w:p>
      <w:pPr/>
      <w:r>
        <w:rPr/>
        <w:t xml:space="preserve">وذكر الزبير بن بكار: أن أمه رملة بنت العلاء بن طارق بن المرقع من كنانة.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2026-10-11T05:10:59+03:00</dcterms:created>
  <dcterms:modified xsi:type="dcterms:W3CDTF">2026-10-11T05:10:59+03:00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