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 بن يوسف بن عبد الله بن بندار الدمشقي
</w:t>
      </w:r>
    </w:p>
    <w:p>
      <w:pPr>
        <w:jc w:val="start"/>
        <w:bidi/>
      </w:pPr>
      <w:r>
        <w:rPr>
          <w:rFonts w:ascii="arial" w:hAnsi="arial" w:eastAsia="arial" w:cs="arial"/>
          <w:sz w:val="28"/>
          <w:szCs w:val="28"/>
          <w:b w:val="1"/>
          <w:bCs w:val="1"/>
          <w:rtl/>
        </w:rPr>
        <w:t xml:space="preserve">محمد بن عبد الله بن علي بن يوسف بن عبد الله بن بندار الدمشقي
</w:t>
      </w:r>
    </w:p>
    <w:p>
      <w:pPr/>
      <w:r>
        <w:rPr/>
        <w:t xml:space="preserve">محمد بن عبد الله بن علي بن يوسف بن عبد الله بن بندار الدمشقي، ثم المصري شمس الدين، أبو عبد الله بن الكمال أبي بكر بن قاضي القضاة أبي الحسن بن أبي المحاسن، المعروف بابن شاهد القيمة: </w:t>
      </w:r>
    </w:p>
    <w:p/>
    <w:p>
      <w:pPr/>
      <w:r>
        <w:rPr/>
        <w:t xml:space="preserve">نزيل مكة. سمع من عمه المعين أحمد بن علي الدمشقي، كتاب: فضل الصلاة لإسماعيل القاضي ومشيخته، ومجلس البطاقة، وسمع من أبي مضر الواسطي. وحدث عنه ببعض صحيح مسلم، ولعله سمعه كله. رواه عنه الآقشهرى.</w:t>
      </w:r>
    </w:p>
    <w:p/>
    <w:p>
      <w:pPr/>
      <w:r>
        <w:rPr/>
        <w:t xml:space="preserve">وسمع منه البرزالي، وذكره في معجمه. وقال: ولد بالقاهرة سنة أربع وأربعين وستمائة وتزوج بها وجاءته بها أولاد، ثم قدم مكة. وأقام من عشرين، وتزوج بها وجاءته بها أولاد، وتوفى بها في سنة تسع وعشرين وسبعمائة.</w:t>
      </w:r>
    </w:p>
    <w:p/>
    <w:p>
      <w:pPr/>
      <w:r>
        <w:rPr/>
        <w:t xml:space="preserve">وذكر القطب الحلبي في تاريخ مصر: أنه توفى أوائل سنة تسع وعشرين وسبعمائة بمكة. وأنه ولد بدرب الأتراك بالقاهرة، في مستهل ربيع الأول سنة أربع وأربعين وستمائة.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2026-08-05T16:29:44+03:00</dcterms:created>
  <dcterms:modified xsi:type="dcterms:W3CDTF">2026-08-05T16:29:44+03:00</dcterms:modified>
</cp:coreProperties>
</file>

<file path=docProps/custom.xml><?xml version="1.0" encoding="utf-8"?>
<Properties xmlns="http://schemas.openxmlformats.org/officeDocument/2006/custom-properties" xmlns:vt="http://schemas.openxmlformats.org/officeDocument/2006/docPropsVTypes"/>
</file>