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أصلم الناصري الأمير ناصر الدين ابن الأمير 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أصلم الناصري الأمير ناصر الدين ابن الأمير بهاء الدين
</w:t>
      </w:r>
    </w:p>
    <w:p>
      <w:pPr/>
      <w:r>
        <w:rPr/>
        <w:t xml:space="preserve">محمد بن أصلم الناصري، الأمير، ناصر الدين، ابن الأمير بهاء الدين: </w:t>
      </w:r>
    </w:p>
    <w:p/>
    <w:p>
      <w:pPr/>
      <w:r>
        <w:rPr/>
        <w:t xml:space="preserve">أظنه كان من العسكر الذي أنفذه الملك الناصر حسن بن محمد بن قلاوون - صاحب الديار المصرية والشامية - في سنة ستين وسبعمائة إلى مكة لحسم مواد الفساد منها، وتقوية لمن ولاه إمرتها، وهو محمد بن عطيفة بن أبي نمى، وسند بن رميثة بن أبي نمى.</w:t>
      </w:r>
    </w:p>
    <w:p/>
    <w:p>
      <w:pPr/>
      <w:r>
        <w:rPr/>
        <w:t xml:space="preserve">وكان مقدم هذا العسكر: الأمير جركتمر المازونى حاجب الحجاب بالقاهرة. وفيه عدة أمراء سواه، منهم شهاب الدين أحمد بن أصلم - أخو المذكور.</w:t>
      </w:r>
    </w:p>
    <w:p/>
    <w:p>
      <w:pPr/>
      <w:r>
        <w:rPr/>
        <w:t xml:space="preserve">وكانت وفاة المذكور في يوم السبت تاسع عشرين جمادى الآخرة سنة إحدى وستين وسبعمائة بمكة. ودفن بالمعلاة.</w:t>
      </w:r>
    </w:p>
    <w:p/>
    <w:p>
      <w:pPr/>
      <w:r>
        <w:rPr/>
        <w:t xml:space="preserve">نقلت وفاته من حجر قبره بالمعلاة. وترجم فيه بتراجم كثيرة.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2026-10-11T05:55:47+03:00</dcterms:created>
  <dcterms:modified xsi:type="dcterms:W3CDTF">2026-10-11T05:55:47+03:00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