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الفخار الأصبهاني أبو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الفخار الأصبهاني أبو نصر
</w:t>
      </w:r>
    </w:p>
    <w:p>
      <w:pPr/>
      <w:r>
        <w:rPr/>
        <w:t xml:space="preserve">محمد بن إبراهيم بن الفخار الأصبهاني، أبو نصر: </w:t>
      </w:r>
    </w:p>
    <w:p/>
    <w:p>
      <w:pPr/>
      <w:r>
        <w:rPr/>
        <w:t xml:space="preserve">سمع من أبي الحسن الهكارى وغيره. وحدث عنه بأصبهان بشيء يسير. وروى عنه أبو زكريا بن منده.</w:t>
      </w:r>
    </w:p>
    <w:p/>
    <w:p>
      <w:pPr/>
      <w:r>
        <w:rPr/>
        <w:t xml:space="preserve">وذكر: أنه مات في سنة تسع وتسعين وأربعمائة بأصبهان، بعد أن جاور بمكة سنين. وكان كثير العبادة والصلاح، حسن الوجه، سليم القلب.</w:t>
      </w:r>
    </w:p>
    <w:p/>
    <w:p>
      <w:pPr/>
      <w:r>
        <w:rPr/>
        <w:t xml:space="preserve">ذكره ابن السمعاني في ذيل تاريخ بغداد. ومنه لخصت هذه الترجمة.</w:t>
      </w:r>
    </w:p>
    <w:p/>
    <w:p>
      <w:pPr/>
      <w:r>
        <w:rPr/>
        <w:t xml:space="preserve">وقد روى عنه حكاية في فضل مقبرة مكة؛ لأنه ذكر: أن أبا زكريا بن مندة الحافظ، سمع محمد بن أبي منصور بن عليك التاجر، قال: سمعت من ثقات المجاورين بمكة، قالوا: سمعنا أبا نصر بن أبي الفخار بمكة يحدث: أنه رأي في المنام كأن إنسانا مدفونا بمقبرة المعلاة: استخرج ومروا به إلى موضع آخر، قال: فسألت عن حاله: لم استخرجتم هذا الميت؟ قالوا: هذه المقبرة منزهة عن قبور أهل البدعة فلا تقبل أرضها مبتدعا. انتهى.</w:t>
      </w:r>
    </w:p>
    <w:p/>
    <w:p>
      <w:pPr/>
      <w:r>
        <w:rPr/>
        <w:t xml:space="preserve">وهذا إن صح فيستخرج منها من دفن فيها من أهل البدعة.</w:t>
      </w:r>
    </w:p>
    <w:p/>
    <w:p>
      <w:pPr/>
      <w:r>
        <w:rPr/>
        <w:t xml:space="preserve">ويقرب من هذه الحكاية ما يحكى من: أن شخصا يقال له: الشر يشير من كبار الرافضة بالمدينة النبوية توفى بها، ودفن بالبقيع، ثم بعد مدة رؤى بعض أهل الخير الغرباء يقرأ على قبره ويلازم عليه القراءة. فليم على ذلك. فقال لهم: كان لي شيخ توفى في غير المدينة. فرأيته في المنام، فقال لي: أنا نقلت إلى قبر الشر يشير بالمدينة. ونقل الشر يشير إلى قبرى، وأنا ألازم القراءة على هذا القبر لهذا المعنى.</w:t>
      </w:r>
    </w:p>
    <w:p/>
    <w:p>
      <w:pPr/>
      <w:r>
        <w:rPr/>
        <w:t xml:space="preserve">هذا معنى هذه الحكاية، وهي مشهورة عند أهل المدينة وغيرهم.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2026-10-11T05:54:42+03:00</dcterms:created>
  <dcterms:modified xsi:type="dcterms:W3CDTF">2026-10-11T05:54:42+03:00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