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يونس المكي المعروف بالكركى لقب بالجمال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يونس المكي المعروف بالكركى لقب بالجمال
</w:t>
      </w:r>
    </w:p>
    <w:p>
      <w:pPr/>
      <w:r>
        <w:rPr/>
        <w:t xml:space="preserve">محمد بن أحمد بن يونس المكي، المعروف بالكركى، لقب بالجمال: </w:t>
      </w:r>
    </w:p>
    <w:p/>
    <w:p>
      <w:pPr/>
      <w:r>
        <w:rPr/>
        <w:t xml:space="preserve">كان عاقلا، خيرا، ذا مروءة وصيانة، وأخلاق حسنة.</w:t>
      </w:r>
    </w:p>
    <w:p/>
    <w:p>
      <w:pPr/>
      <w:r>
        <w:rPr/>
        <w:t xml:space="preserve">كتبت عنه بمكة دعاء، ذكر لي أنه للنفع من الأعداء، على ما بلغه عن شيخ اليمن</w:t>
      </w:r>
    </w:p>
    <w:p/>
    <w:p>
      <w:pPr/>
      <w:r>
        <w:rPr/>
        <w:t xml:space="preserve">علما وعملا: أحمد بن العجيل، يقال ثلاثا عند الصباح وعند المساء، وهو: اللهم يا مخلص المولود من ضيق مخاض أمه، ويا معافى الملدوغ من شدة حمة سمه، ويا قادرا على كل شيء بعلمه: أسألك بمحمد واسمه أن تكفينى كل ظالم بظلمه.</w:t>
      </w:r>
    </w:p>
    <w:p/>
    <w:p>
      <w:pPr/>
      <w:r>
        <w:rPr/>
        <w:t xml:space="preserve">توفى في العشر الأخير من شوال سنة تسع وثمانمائة بالقاهرة. وقد بلغ الخمسين أو قاربها.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2026-10-11T06:47:17+03:00</dcterms:created>
  <dcterms:modified xsi:type="dcterms:W3CDTF">2026-10-11T06:47:17+03:00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