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عمار الحافظ الشهيد أبو الفضل بن أبي الحسين الجارودي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عمار الحافظ الشهيد أبو الفضل بن أبي الحسين الجارودي
</w:t>
      </w:r>
    </w:p>
    <w:p>
      <w:pPr/>
      <w:r>
        <w:rPr/>
        <w:t xml:space="preserve">محمد بن أحمد بن محمد بن عمار، الحافظ الشهيد، أبو الفضل بن أبي الحسين الجارودي: </w:t>
      </w:r>
    </w:p>
    <w:p/>
    <w:p>
      <w:pPr/>
      <w:r>
        <w:rPr/>
        <w:t xml:space="preserve">سمع من عثمان بن سعيد الدارمي، وهو أقدم شيخ له، وأحمد بن نجدة، ومعاذ بن منى وغيرهم.</w:t>
      </w:r>
    </w:p>
    <w:p/>
    <w:p>
      <w:pPr/>
      <w:r>
        <w:rPr/>
        <w:t xml:space="preserve">وحدث عنه: الحافظ أبو على، ومحمد بن المظفر، ومحمد بن أحمد بن حماد بن حماد الكوفي وغيرهم.</w:t>
      </w:r>
    </w:p>
    <w:p/>
    <w:p>
      <w:pPr/>
      <w:r>
        <w:rPr/>
        <w:t xml:space="preserve">وتوفى بمكة شهيدا في فتنة القرامطة التي كان مقدمهم فيها أبو طاهر القرمطى.</w:t>
      </w:r>
    </w:p>
    <w:p/>
    <w:p>
      <w:pPr/>
      <w:r>
        <w:rPr/>
        <w:t xml:space="preserve">وكانوا وافوا مكة يوم الاثنين لسبع خلون من ذي الحجة سنة سبع عشرة وثلاثمائة. وقيل: في ثامن الشهر. وقتل فيها زهاء ثلاثين ألفا من الحجاج وغيرهم.</w:t>
      </w:r>
    </w:p>
    <w:p/>
    <w:p>
      <w:pPr/>
      <w:r>
        <w:rPr/>
        <w:t xml:space="preserve">وقد شرحنا شيئا من خبر هذه الفتنة في تأليفنا «شفاء الغرام» ومختصراته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2026-10-11T06:40:57+03:00</dcterms:created>
  <dcterms:modified xsi:type="dcterms:W3CDTF">2026-10-11T06:40:57+03:00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