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السيف بن المجد
</w:t>
      </w:r>
    </w:p>
    <w:p>
      <w:pPr>
        <w:jc w:val="start"/>
        <w:bidi/>
      </w:pPr>
      <w:r>
        <w:rPr>
          <w:rFonts w:ascii="arial" w:hAnsi="arial" w:eastAsia="arial" w:cs="arial"/>
          <w:sz w:val="28"/>
          <w:szCs w:val="28"/>
          <w:b w:val="1"/>
          <w:bCs w:val="1"/>
          <w:rtl/>
        </w:rPr>
        <w:t xml:space="preserve">السيف بن المجد
</w:t>
      </w:r>
    </w:p>
    <w:p>
      <w:pPr/>
      <w:r>
        <w:rPr/>
        <w:t xml:space="preserve">السيف بن المجد </w:t>
      </w:r>
    </w:p>
    <w:p/>
    <w:p>
      <w:pPr/>
      <w:r>
        <w:rPr/>
        <w:t xml:space="preserve">هو الإمام، الحافظ، الأوحد، البارع، الناقد، سيف الدين، أبو العباس، أحمد بن الفقيه مجد الدين عيسى بن الشيخ الإمام العلامة موفق الدين عبد الله بن أحمد بن محمد بن قدامة، المقدسي، الصالحي، الحنبلي.</w:t>
      </w:r>
    </w:p>
    <w:p/>
    <w:p>
      <w:pPr/>
      <w:r>
        <w:rPr/>
        <w:t xml:space="preserve">ولد سنة خمس وست مئة.</w:t>
      </w:r>
    </w:p>
    <w:p/>
    <w:p>
      <w:pPr/>
      <w:r>
        <w:rPr/>
        <w:t xml:space="preserve">وسمع من جده الكثير، ومن أبي اليمن الكندي، وأبي القاسم بن الحرستاني، وأبي البركات بن ملاعب، وأحمد بن عبد الله العطار، وطبقتهم. وسمع ببغداد من أبي الفتح بن عبد السلام، وأبي علي الجواليقي، وأصحاب ابن ناصر، وأبي الوقت.</w:t>
      </w:r>
    </w:p>
    <w:p/>
    <w:p>
      <w:pPr/>
      <w:r>
        <w:rPr/>
        <w:t xml:space="preserve">وكتب العالي والنازل، وجمع وصنف، وانتفع بالحافظ ضياء الدين، وتعاليقه مفيدة، وكان ثقة، متقناً، ذكياً، متيقظاً، حسن الخط، عارفاً بهذا الشأن، تام المروءة، عاملاً بعلمه، أماراً بالمعروف، قوالاً بالحق، ومناقبه كثيرة، صنف مجلداً كبيراً في الرد على الحافظ محمد بن طاهر المقدسي وإباحته السماع: وهو يدل على إمامته وحفظه.</w:t>
      </w:r>
    </w:p>
    <w:p/>
    <w:p>
      <w:pPr/>
      <w:r>
        <w:rPr/>
        <w:t xml:space="preserve">توفي سنة ثلاثٍ وأربعين وست مئة، وله ثمان وثلاثون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2026-10-11T07:36:56+03:00</dcterms:created>
  <dcterms:modified xsi:type="dcterms:W3CDTF">2026-10-11T07:36:56+03:00</dcterms:modified>
</cp:coreProperties>
</file>

<file path=docProps/custom.xml><?xml version="1.0" encoding="utf-8"?>
<Properties xmlns="http://schemas.openxmlformats.org/officeDocument/2006/custom-properties" xmlns:vt="http://schemas.openxmlformats.org/officeDocument/2006/docPropsVTypes"/>
</file>