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w:t>
      </w:r>
    </w:p>
    <w:p>
      <w:pPr>
        <w:jc w:val="start"/>
        <w:bidi/>
      </w:pPr>
      <w:r>
        <w:rPr>
          <w:rFonts w:ascii="arial" w:hAnsi="arial" w:eastAsia="arial" w:cs="arial"/>
          <w:sz w:val="28"/>
          <w:szCs w:val="28"/>
          <w:b w:val="1"/>
          <w:bCs w:val="1"/>
          <w:rtl/>
        </w:rPr>
        <w:t xml:space="preserve">أبو جعفر
</w:t>
      </w:r>
    </w:p>
    <w:p>
      <w:pPr/>
      <w:r>
        <w:rPr/>
        <w:t xml:space="preserve">أبو جعفر </w:t>
      </w:r>
    </w:p>
    <w:p/>
    <w:p>
      <w:pPr/>
      <w:r>
        <w:rPr/>
        <w:t xml:space="preserve">أحمد بن محمد بن محمد بن عبيدة، الأموي، الطليطلي المعروف بابن ميمون، ورفيقه ونظيره أبو إسحاق بن شنظير.</w:t>
      </w:r>
    </w:p>
    <w:p/>
    <w:p>
      <w:pPr/>
      <w:r>
        <w:rPr/>
        <w:t xml:space="preserve">سمع ابن ميمون بطليطلة من: عبد الله بن أمية، وبقرطبة مع صاحبه أبي إسحاق من أبي جعفر بن عون الله، وأبي عبد الله بن مفرج، وعباس بن أصبغ، وأبي محمد بن عبد المؤمن. وارتحلا إلى المشرق فحجا وسمعا من أبي بكر المهندس، وأبي عدي عبد العزيز بن علي المقرئ، وأبي بكر الأدفوي، وخلق. ثم رد ابن ميمون إلى بلده، ورحل الناس إليه.</w:t>
      </w:r>
    </w:p>
    <w:p/>
    <w:p>
      <w:pPr/>
      <w:r>
        <w:rPr/>
        <w:t xml:space="preserve">قال ابن مظاهر: كان من أهل العلم والفهم، حافظاً للفقه، راويةً للحديث، دقيق الذهن في جميع العلوم، ذا أخلاقٍ وآداب مع الفضل والزهد الفائت، والورع، مقبلاً على طريق الآخرة، ولم يتأهل، وقل ما يجوز عليه في كتبه مع كثرتها وهم ولا خطأ، كانت كتبه وكتب صاحبه أصح كتب بطليطلة.</w:t>
      </w:r>
    </w:p>
    <w:p/>
    <w:p>
      <w:pPr/>
      <w:r>
        <w:rPr/>
        <w:t xml:space="preserve">مات في شعبان سنة أربع مئة، فصلى عليه صاحبه، وعاش سبعاً وأربعين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2026-08-05T13:03:56+03:00</dcterms:created>
  <dcterms:modified xsi:type="dcterms:W3CDTF">2026-08-05T13:03:56+03:00</dcterms:modified>
</cp:coreProperties>
</file>

<file path=docProps/custom.xml><?xml version="1.0" encoding="utf-8"?>
<Properties xmlns="http://schemas.openxmlformats.org/officeDocument/2006/custom-properties" xmlns:vt="http://schemas.openxmlformats.org/officeDocument/2006/docPropsVTypes"/>
</file>