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نعيمان الأنصاري
</w:t>
      </w:r>
    </w:p>
    <w:p>
      <w:pPr>
        <w:jc w:val="start"/>
        <w:bidi/>
      </w:pPr>
      <w:r>
        <w:rPr>
          <w:rFonts w:ascii="arial" w:hAnsi="arial" w:eastAsia="arial" w:cs="arial"/>
          <w:sz w:val="28"/>
          <w:szCs w:val="28"/>
          <w:b w:val="1"/>
          <w:bCs w:val="1"/>
          <w:rtl/>
        </w:rPr>
        <w:t xml:space="preserve">نعيمان الأنصاري
</w:t>
      </w:r>
    </w:p>
    <w:p>
      <w:pPr/>
      <w:r>
        <w:rPr/>
        <w:t xml:space="preserve">نعيمان الأنصاري </w:t>
      </w:r>
    </w:p>
    <w:p/>
    <w:p>
      <w:pPr/>
      <w:r>
        <w:rPr/>
        <w:t xml:space="preserve">حدثنا بشر بن موسى، نا عمر بن حفص بن غياث، نا أبي، عن الأعمش، عن عبد الله بن عبد الله الرازي، عن عبد الرحمن بن أبي ليلى، عن رجل من أصحاب النبي صلى الله عليه وسلم يقال له: نعيمان وكان فيه هيهٌ وطرهٌ وذكر الحديث</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2026-08-05T18:52:41+03:00</dcterms:created>
  <dcterms:modified xsi:type="dcterms:W3CDTF">2026-08-05T18:52:41+03:00</dcterms:modified>
</cp:coreProperties>
</file>

<file path=docProps/custom.xml><?xml version="1.0" encoding="utf-8"?>
<Properties xmlns="http://schemas.openxmlformats.org/officeDocument/2006/custom-properties" xmlns:vt="http://schemas.openxmlformats.org/officeDocument/2006/docPropsVTypes"/>
</file>