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مجاشعٌ ومجالدٌ ابنا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مجاشعٌ ومجالدٌ ابنا مسعود
</w:t>
      </w:r>
    </w:p>
    <w:p>
      <w:pPr/>
      <w:r>
        <w:rPr/>
        <w:t xml:space="preserve">مجاشعٌ ومجالدٌ ابنا مسعود </w:t>
      </w:r>
    </w:p>
    <w:p/>
    <w:p>
      <w:pPr/>
      <w:r>
        <w:rPr/>
        <w:t xml:space="preserve">حدثنا أحمد بن محمد بن مغلس البزاز، نا محمد بن عبد الله بن المبارك، نا أبو عامر العقدي، نا قرة بن خالد، عن مجاشع بن عبد الملك بن مجاشع قال: جاء مجاشعٌ بأخيه مجالد زمن الفتح إلى النبي صلى الله عليه وسلم فقال: يا رسول الله هذا مجالدٌ يبايع على الهجرة فأعرض عنه ثم قال: «أين مجالدٌ أين الذي جاء يبايع على الهجرة» قال مجالدٌ: أنا يا رسول الله قال: «أما الهجرة فقد مضت ولكن الجهاد والعمل» فكان مجالدٌ يشهد بذلك على نفسه بالبصرة الناس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2026-08-05T21:16:41+03:00</dcterms:created>
  <dcterms:modified xsi:type="dcterms:W3CDTF">2026-08-05T21:16:41+03:00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