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كليب منفعة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كليب منفعة الحنفي
</w:t>
      </w:r>
    </w:p>
    <w:p>
      <w:pPr/>
      <w:r>
        <w:rPr/>
        <w:t xml:space="preserve">أبو كليب منفعة الحنفي </w:t>
      </w:r>
    </w:p>
    <w:p/>
    <w:p>
      <w:pPr/>
      <w:r>
        <w:rPr/>
        <w:t xml:space="preserve">حدثنا معاذ بن المثنى، نا بكر بن محمد بن أبي هارون، نا ضمضم بن عمر أبو الأسود الحنفي، عن كليب بن منفعة، عن أبيه، عن جده منفعة قال: قلت: يا رسول الله من أبر قال: «أمك وأباك وأختك وأخاك ومولاك حقا، ورحمٌ موصولةٌ»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2026-08-05T20:09:16+03:00</dcterms:created>
  <dcterms:modified xsi:type="dcterms:W3CDTF">2026-08-05T20:09:16+03:00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