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سعيد الثقفي بن أبي عامر بن معتب بن مالك بن كعب بن عمرو بن سعد بن عوف بن قسي وهو ثقيفٌ
</w:t>
      </w:r>
    </w:p>
    <w:p>
      <w:pPr>
        <w:jc w:val="start"/>
        <w:bidi/>
      </w:pPr>
      <w:r>
        <w:rPr>
          <w:rFonts w:ascii="arial" w:hAnsi="arial" w:eastAsia="arial" w:cs="arial"/>
          <w:sz w:val="28"/>
          <w:szCs w:val="28"/>
          <w:b w:val="1"/>
          <w:bCs w:val="1"/>
          <w:rtl/>
        </w:rPr>
        <w:t xml:space="preserve">عمرو بن سعيد الثقفي بن أبي عامر بن معتب بن مالك بن كعب بن عمرو بن سعد بن عوف بن قسي وهو ثقيفٌ
</w:t>
      </w:r>
    </w:p>
    <w:p>
      <w:pPr/>
      <w:r>
        <w:rPr/>
        <w:t xml:space="preserve">عمرو بن سعيد الثقفي بن أبي عامر بن معتب بن مالك بن كعب بن عمرو بن سعد بن عوف بن قسي وهو ثقيفٌ </w:t>
      </w:r>
    </w:p>
    <w:p/>
    <w:p>
      <w:pPr/>
      <w:r>
        <w:rPr/>
        <w:t xml:space="preserve">روى عمرو بن أبي سلمة، عن صدقة، عن محمد بن راشد، عن القاسم أبي عبد الرحمن، عن عمرو بن سعيد الثقفي أنه مر برسول الله صلى الله عليه وسلم يجر إزاره، فقال: «ارفع إزارك يا عمرو، فإن الله لا يحب المسبلين»، قلت: يا رسول الله، إني حمش الساقين قال: «إن خلق الله حسنٌ»</w:t>
      </w:r>
    </w:p>
    <w:p/>
    <w:p>
      <w:pPr/>
      <w:r>
        <w:rPr/>
        <w:t xml:space="preserve">حدثنا إسماعيل بن الفضل، نا يعقوب بن كعب، نا الوليد بن مسلم، نا الوليد بن سليمان بن أبي السائب، عن علي بن يزيد، عن القاسم أبي عبد الرحمن، عن أبي أمامة، أن رسول الله صلى الله عليه وسلم رأى رجلاً يقال له عمرٌو مسبلاً إزاره، فقال «ارفع إزارك يا عمرو» قال: إني حمش الساقين قال: «كل خلق الله حسنٌ»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2026-08-06T19:54:09+03:00</dcterms:created>
  <dcterms:modified xsi:type="dcterms:W3CDTF">2026-08-06T19:54:09+03:00</dcterms:modified>
</cp:coreProperties>
</file>

<file path=docProps/custom.xml><?xml version="1.0" encoding="utf-8"?>
<Properties xmlns="http://schemas.openxmlformats.org/officeDocument/2006/custom-properties" xmlns:vt="http://schemas.openxmlformats.org/officeDocument/2006/docPropsVTypes"/>
</file>