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الله الأنصاري
</w:t>
      </w:r>
    </w:p>
    <w:p>
      <w:pPr>
        <w:jc w:val="start"/>
        <w:bidi/>
      </w:pPr>
      <w:r>
        <w:rPr>
          <w:rFonts w:ascii="arial" w:hAnsi="arial" w:eastAsia="arial" w:cs="arial"/>
          <w:sz w:val="28"/>
          <w:szCs w:val="28"/>
          <w:b w:val="1"/>
          <w:bCs w:val="1"/>
          <w:rtl/>
        </w:rPr>
        <w:t xml:space="preserve">عبد الله الأنصاري
</w:t>
      </w:r>
    </w:p>
    <w:p>
      <w:pPr/>
      <w:r>
        <w:rPr/>
        <w:t xml:space="preserve">عبد الله الأنصاري </w:t>
      </w:r>
    </w:p>
    <w:p/>
    <w:p>
      <w:pPr/>
      <w:r>
        <w:rPr/>
        <w:t xml:space="preserve">حدثنا خلف بن عمرو العكبري، نا معافى بن سليمان، نا موسى بن أعين، عن يحيى بن أيوب، عن بكير بن عبد الله بن الأشج، عن عبد الله الأنصاري قال: واكلت رسول الله صلى الله عليه وسلم فسمعته أذناي ووعاه قلبي من رسول الله صلى الله عليه وسلم قال: «من تكلم في الجمعة والإمام يخطب كان حظه من الجمعة ملء كف من تراب» قال بكيرٌ: وقال عبد الله: وإن استفتح آيةً من القرآن فلا يفتح عليه</w:t>
      </w:r>
    </w:p>
    <w:p/>
    <w:p>
      <w:pPr/>
      <w:r>
        <w:rPr/>
        <w:t xml:space="preserve">حدثنا عبد الله بن حاتم، نا أبو معمر صالح بن حرب، نا عبد الأعلى، وحدثنا إسماعيل بن الفضل، نا نصر بن علي، نا عبد الأعلى، عن عبيد الله بن عمر، عن عيسى بن عبد الله - رجل من الأنصار - عن أبيه، أن رسول الله صلى الله عليه وسلم دعا بإداوة يوم أحد، فقال: «أختنت الإداوة؟» ثم شرب من فيها</w:t>
      </w:r>
    </w:p>
    <w:p>
      <w:pPr>
        <w:jc w:val="start"/>
        <w:bidi/>
      </w:pPr>
      <w:r>
        <w:rPr>
          <w:sz w:val="24"/>
          <w:szCs w:val="24"/>
          <w:b w:val="1"/>
          <w:bCs w:val="1"/>
          <w:rtl/>
        </w:rPr>
        <w:t xml:space="preserve">
معجم الصحابة لابن قانع،(مكتبة الغرباء الأثرية - المدينة المنورة،1997،ط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2026-10-12T13:29:26+03:00</dcterms:created>
  <dcterms:modified xsi:type="dcterms:W3CDTF">2026-10-12T13:29:26+03:00</dcterms:modified>
</cp:coreProperties>
</file>

<file path=docProps/custom.xml><?xml version="1.0" encoding="utf-8"?>
<Properties xmlns="http://schemas.openxmlformats.org/officeDocument/2006/custom-properties" xmlns:vt="http://schemas.openxmlformats.org/officeDocument/2006/docPropsVTypes"/>
</file>