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صامتٌ
</w:t>
      </w:r>
    </w:p>
    <w:p>
      <w:pPr>
        <w:jc w:val="start"/>
        <w:bidi/>
      </w:pPr>
      <w:r>
        <w:rPr>
          <w:rFonts w:ascii="arial" w:hAnsi="arial" w:eastAsia="arial" w:cs="arial"/>
          <w:sz w:val="28"/>
          <w:szCs w:val="28"/>
          <w:b w:val="1"/>
          <w:bCs w:val="1"/>
          <w:rtl/>
        </w:rPr>
        <w:t xml:space="preserve">صامتٌ
</w:t>
      </w:r>
    </w:p>
    <w:p>
      <w:pPr/>
      <w:r>
        <w:rPr/>
        <w:t xml:space="preserve">صامتٌ </w:t>
      </w:r>
    </w:p>
    <w:p/>
    <w:p>
      <w:pPr/>
      <w:r>
        <w:rPr/>
        <w:t xml:space="preserve">ذكر إبراهيم الحربي، عن إبراهيم بن محمد، عن معن، عن ابن أبي حبيبة، عن عبد الرحمن بن ثابت بن صامت، عن أبيه، عن جده، «أن النبي صلى الله عليه وسلم صلى في كساء ملتحف به»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2026-08-05T17:01:10+03:00</dcterms:created>
  <dcterms:modified xsi:type="dcterms:W3CDTF">2026-08-05T17:01:10+03:00</dcterms:modified>
</cp:coreProperties>
</file>

<file path=docProps/custom.xml><?xml version="1.0" encoding="utf-8"?>
<Properties xmlns="http://schemas.openxmlformats.org/officeDocument/2006/custom-properties" xmlns:vt="http://schemas.openxmlformats.org/officeDocument/2006/docPropsVTypes"/>
</file>