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الحضرمي
</w:t>
      </w:r>
    </w:p>
    <w:p>
      <w:pPr>
        <w:jc w:val="start"/>
        <w:bidi/>
      </w:pPr>
      <w:r>
        <w:rPr>
          <w:rFonts w:ascii="arial" w:hAnsi="arial" w:eastAsia="arial" w:cs="arial"/>
          <w:sz w:val="28"/>
          <w:szCs w:val="28"/>
          <w:b w:val="1"/>
          <w:bCs w:val="1"/>
          <w:rtl/>
        </w:rPr>
        <w:t xml:space="preserve">سلمة بن الحضرمي
</w:t>
      </w:r>
    </w:p>
    <w:p>
      <w:pPr/>
      <w:r>
        <w:rPr/>
        <w:t xml:space="preserve">سلمة بن الحضرمي </w:t>
      </w:r>
    </w:p>
    <w:p/>
    <w:p>
      <w:pPr/>
      <w:r>
        <w:rPr/>
        <w:t xml:space="preserve">حدثنا السري بن سهل بن علقمة بجنديسابور نا عبد الله بن رشيد، نا مجاعة بن الزبير، عن يونس الواسطي، عن سماك بن حرب، عن يزيد بن سلمة، عن أبيه، أن رجلاً قال: يا رسول الله أرأيت إن كان فينا أمراء يسألونا الحق ويمنعونا الحق نقاتلهم؟ قال: «لا عليكم ما حملتم وعليهم ما حملوا»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2026-10-11T13:38:39+03:00</dcterms:created>
  <dcterms:modified xsi:type="dcterms:W3CDTF">2026-10-11T13:38:39+03:00</dcterms:modified>
</cp:coreProperties>
</file>

<file path=docProps/custom.xml><?xml version="1.0" encoding="utf-8"?>
<Properties xmlns="http://schemas.openxmlformats.org/officeDocument/2006/custom-properties" xmlns:vt="http://schemas.openxmlformats.org/officeDocument/2006/docPropsVTypes"/>
</file>