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تجراة الخزاعي
</w:t>
      </w:r>
    </w:p>
    <w:p>
      <w:pPr>
        <w:jc w:val="start"/>
        <w:bidi/>
      </w:pPr>
      <w:r>
        <w:rPr>
          <w:rFonts w:ascii="arial" w:hAnsi="arial" w:eastAsia="arial" w:cs="arial"/>
          <w:sz w:val="28"/>
          <w:szCs w:val="28"/>
          <w:b w:val="1"/>
          <w:bCs w:val="1"/>
          <w:rtl/>
        </w:rPr>
        <w:t xml:space="preserve">حبيب بن أبي تجراة الخزاعي
</w:t>
      </w:r>
    </w:p>
    <w:p>
      <w:pPr/>
      <w:r>
        <w:rPr/>
        <w:t xml:space="preserve">حبيب بن أبي تجراة الخزاعي </w:t>
      </w:r>
    </w:p>
    <w:p/>
    <w:p>
      <w:pPr/>
      <w:r>
        <w:rPr/>
        <w:t xml:space="preserve">حدثنا أحمد بن إبراهيم بن عذير بالبصرة، نا أحمد بن محمد بن القاسم بن أبي بزة، نا خالد بن عبد الرحمن بن خالد بن سلمة، حدثتني جبرة السباعية من خزاعة قالت: سمعت حبيب بن أبي تجراة يقول: رأيت رسول الله صلى الله عليه وسلم يسعى بين الصفا والمروة وقد رفع إزاره وهو يقول: «يا أيها الناس كتب عليكم السعي فاسعوا كتب عليكم السعي فاسعوا»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2026-10-11T13:40:25+03:00</dcterms:created>
  <dcterms:modified xsi:type="dcterms:W3CDTF">2026-10-11T13:40:25+03:00</dcterms:modified>
</cp:coreProperties>
</file>

<file path=docProps/custom.xml><?xml version="1.0" encoding="utf-8"?>
<Properties xmlns="http://schemas.openxmlformats.org/officeDocument/2006/custom-properties" xmlns:vt="http://schemas.openxmlformats.org/officeDocument/2006/docPropsVTypes"/>
</file>