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سعيد بن المعلى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سعيد بن المعلى الحارث
</w:t>
      </w:r>
    </w:p>
    <w:p>
      <w:pPr/>
      <w:r>
        <w:rPr/>
        <w:t xml:space="preserve">أبو سعيد بن المعلى الحارث </w:t>
      </w:r>
    </w:p>
    <w:p/>
    <w:p>
      <w:pPr/>
      <w:r>
        <w:rPr/>
        <w:t xml:space="preserve">وقيل رافعٌ وهو الحارث بن المعلى بن نفيع بن لوذان بن حارثة بن عدي بن زيد بن ثعلبة بن زيد بن حارثة بن مالك بن عصب بن جشم بن الخزرج</w:t>
      </w:r>
    </w:p>
    <w:p/>
    <w:p>
      <w:pPr/>
      <w:r>
        <w:rPr/>
        <w:t xml:space="preserve">حدثنا عثمان بن عمر الضبي بالبصرة نا عبيد الله بن معاذ، نا خالد بن الحارث، نا شعبة، عن خبيب بن عبد الرحمن قال: سمعت حفص بن عاصم يحدث عن أبي سعيد بن المعلى: أن النبي صلى الله عليه وسلم مر به وهو يصلي فصلى ثم أتاه فقال: «الحمد لله رب العالمين هي السبع المثاني الذي أوتيت والقرآن العظيم»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2026-08-05T17:02:18+03:00</dcterms:created>
  <dcterms:modified xsi:type="dcterms:W3CDTF">2026-08-05T17:02:18+03:00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