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محجن الدؤلي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محجن الدؤلي
</w:t>
      </w:r>
    </w:p>
    <w:p>
      <w:pPr/>
      <w:r>
        <w:rPr/>
        <w:t xml:space="preserve">بشر بن محجن الدؤلي </w:t>
      </w:r>
    </w:p>
    <w:p/>
    <w:p>
      <w:pPr/>
      <w:r>
        <w:rPr/>
        <w:t xml:space="preserve">كذا قال</w:t>
      </w:r>
    </w:p>
    <w:p/>
    <w:p>
      <w:pPr/>
      <w:r>
        <w:rPr/>
        <w:t xml:space="preserve">حدثنا عبد الله بن محمد، نا ابن حميد، ثنا سلمة، عن محمد بن إسحاق، عن عمران بن أبي أنس، عن حنظلة بن علي، عن بشر بن محجن عن أبيه قال: صليت الظهر في منزلي ثم خرجت بإبل لأصدرها «فمررت برسول الله صلى الله عليه وسلم وهو يصلي بالناس الظهر في مسجده» فلم أصل وذكرت ذلك له فقال: «ما منعك أن تصلي معنا؟» قلت: كنت قد صليت في منزلي قال: «وإن»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2026-10-11T14:13:30+03:00</dcterms:created>
  <dcterms:modified xsi:type="dcterms:W3CDTF">2026-10-11T14:13:30+03:00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