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حوافر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حوافر
</w:t>
      </w:r>
    </w:p>
    <w:p>
      <w:pPr/>
      <w:r>
        <w:rPr/>
        <w:t xml:space="preserve">عياش بن حوافر </w:t>
      </w:r>
    </w:p>
    <w:p/>
    <w:p>
      <w:pPr/>
      <w:r>
        <w:rPr/>
        <w:t xml:space="preserve">أبو الحيا عياش بن حوافر، من عرب ميورقة - بالياء - ولد بها ونشأ؛ كان أخبثهم لساناً وأكثرهم افتناناً، وإنَّما أخرته لعداده في العامة، حتَّى يهجو فيجيء بالطامة، وما أنسى تعجب أبا الرَّبيع شيخنا منه، واستغرابه لما يصدر عنه، مثل قوله:</w:t>
      </w:r>
    </w:p>
    <w:p/>
    <w:p>
      <w:pPr>
        <w:jc w:val="center"/>
      </w:pPr>
      <w:r>
        <w:rPr>
          <w:color w:val="ff0000"/>
        </w:rPr>
        <w:t xml:space="preserve">ما في بني طلحةٍ من يُرْتجَى لندًى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يخاف لبأس منهم أحدُ</w:t>
      </w:r>
    </w:p>
    <w:p/>
    <w:p>
      <w:pPr>
        <w:jc w:val="center"/>
      </w:pPr>
      <w:r>
        <w:rPr>
          <w:color w:val="ff0000"/>
        </w:rPr>
        <w:t xml:space="preserve">هجوتهم حين عاف النَّاسُ هجوهُمُ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 عليهمْ بتنويهِ الهجاءِ يدُ</w:t>
      </w:r>
    </w:p>
    <w:p/>
    <w:p>
      <w:pPr/>
      <w:r>
        <w:rPr/>
        <w:t xml:space="preserve">وقال أيضاً:</w:t>
      </w:r>
    </w:p>
    <w:p/>
    <w:p>
      <w:pPr>
        <w:jc w:val="center"/>
      </w:pPr>
      <w:r>
        <w:rPr>
          <w:color w:val="ff0000"/>
        </w:rPr>
        <w:t xml:space="preserve">بنو يفعولَ إن كانوا قضاةً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رأوا الحرامَ لهم حلالا</w:t>
      </w:r>
    </w:p>
    <w:p/>
    <w:p>
      <w:pPr>
        <w:jc w:val="center"/>
      </w:pPr>
      <w:r>
        <w:rPr>
          <w:color w:val="ff0000"/>
        </w:rPr>
        <w:t xml:space="preserve">إذا أُعطوا رشاً كانوا خفاقاً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وإنْ سئلوا النَّدى صاروا ثقالا</w:t>
      </w:r>
    </w:p>
    <w:p/>
    <w:p>
      <w:pPr/>
      <w:r>
        <w:rPr/>
        <w:t xml:space="preserve">وقال أيضاً:</w:t>
      </w:r>
    </w:p>
    <w:p/>
    <w:p>
      <w:pPr>
        <w:jc w:val="center"/>
      </w:pPr>
      <w:r>
        <w:rPr>
          <w:color w:val="ff0000"/>
        </w:rPr>
        <w:t xml:space="preserve">إلاهي إنَّني بكَ من زماني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سكني مَيُورْقَةَ مستغيثُ</w:t>
      </w:r>
    </w:p>
    <w:p/>
    <w:p>
      <w:pPr>
        <w:jc w:val="center"/>
      </w:pPr>
      <w:r>
        <w:rPr>
          <w:color w:val="ff0000"/>
        </w:rPr>
        <w:t xml:space="preserve">هي الأرضُ التي خبثتْ تراباً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ينشأ بها إلاَّ خبيثُ</w:t>
      </w:r>
    </w:p>
    <w:p/>
    <w:p>
      <w:pPr/>
      <w:r>
        <w:rPr/>
        <w:t xml:space="preserve">على أنَّه هو القائل في النسيب:</w:t>
      </w:r>
    </w:p>
    <w:p/>
    <w:p>
      <w:pPr>
        <w:jc w:val="center"/>
      </w:pPr>
      <w:r>
        <w:rPr>
          <w:color w:val="ff0000"/>
        </w:rPr>
        <w:t xml:space="preserve">بين القلوبِ وبين الأعين النُّجلِ</w:t>
      </w:r>
      <w:r>
        <w:rPr>
          <w:color w:val="ff0000"/>
        </w:rPr>
        <w:t xml:space="preserve">      </w:t>
      </w:r>
      <w:r>
        <w:rPr>
          <w:color w:val="ff0000"/>
        </w:rPr>
        <w:t xml:space="preserve">حربٌ تُشَبُّ بغير البيضِ والأَسَلِ</w:t>
      </w:r>
    </w:p>
    <w:p/>
    <w:p>
      <w:pPr>
        <w:jc w:val="center"/>
      </w:pPr>
      <w:r>
        <w:rPr>
          <w:color w:val="ff0000"/>
        </w:rPr>
        <w:t xml:space="preserve">أمَّا الملاحُ فحدِّثْ عن ملاحمهم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العاشقين وعن صفين لا تسلِ</w:t>
      </w:r>
    </w:p>
    <w:p/>
    <w:p>
      <w:pPr>
        <w:jc w:val="center"/>
      </w:pPr>
      <w:r>
        <w:rPr>
          <w:color w:val="ff0000"/>
        </w:rPr>
        <w:t xml:space="preserve">من كلِّ أحورَ قد أردَتْ لواحظُهُ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غرارته من فارس بطلِ</w:t>
      </w:r>
    </w:p>
    <w:p/>
    <w:p>
      <w:pPr>
        <w:jc w:val="center"/>
      </w:pPr>
      <w:r>
        <w:rPr>
          <w:color w:val="ff0000"/>
        </w:rPr>
        <w:t xml:space="preserve">عَنُّوا لنا برماحٍ من قدودهمُ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وأنجدوها بأسيافٍ من المقلِ</w:t>
      </w:r>
    </w:p>
    <w:p/>
    <w:p>
      <w:pPr>
        <w:jc w:val="center"/>
      </w:pPr>
      <w:r>
        <w:rPr>
          <w:color w:val="ff0000"/>
        </w:rPr>
        <w:t xml:space="preserve">وابن الأميرِ أميرٌ في كتائبه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يغزو القلوبَ بأفراس من الغزلِ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2026-10-11T14:12:39+03:00</dcterms:created>
  <dcterms:modified xsi:type="dcterms:W3CDTF">2026-10-11T14:12:39+03:00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