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مطرف
</w:t>
      </w:r>
    </w:p>
    <w:p>
      <w:pPr/>
      <w:r>
        <w:rPr/>
        <w:t xml:space="preserve">ابن مطرف </w:t>
      </w:r>
    </w:p>
    <w:p/>
    <w:p>
      <w:pPr/>
      <w:r>
        <w:rPr/>
        <w:t xml:space="preserve">أبو الحسن مطرف بن مطرف، من أهل غرناطة. من شعره:</w:t>
      </w:r>
    </w:p>
    <w:p/>
    <w:p>
      <w:pPr>
        <w:jc w:val="center"/>
      </w:pPr>
      <w:r>
        <w:rPr>
          <w:color w:val="ff0000"/>
        </w:rPr>
        <w:t xml:space="preserve">ومهمهٍ كمدى الآمالِ مُتَّسعٍ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أمسيتُ فيه حليفَ الأُسدِ والأجَمِ</w:t>
      </w:r>
    </w:p>
    <w:p/>
    <w:p>
      <w:pPr>
        <w:jc w:val="center"/>
      </w:pPr>
      <w:r>
        <w:rPr>
          <w:color w:val="ff0000"/>
        </w:rPr>
        <w:t xml:space="preserve">فخضتُ بحرَ ظلامٍ كاد يكتمني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كأنَّني خبرٌ في سرِّ مكتتم</w:t>
      </w:r>
    </w:p>
    <w:p/>
    <w:p>
      <w:pPr/>
      <w:r>
        <w:rPr/>
        <w:t xml:space="preserve">منها في المديح:</w:t>
      </w:r>
    </w:p>
    <w:p/>
    <w:p>
      <w:pPr>
        <w:jc w:val="center"/>
      </w:pPr>
      <w:r>
        <w:rPr>
          <w:color w:val="ff0000"/>
        </w:rPr>
        <w:t xml:space="preserve">في حصن ينبول للإسلام أيّ يدٍ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بيضاءَ قد قعدتْ للسَّفْرِ لم تقم</w:t>
      </w:r>
    </w:p>
    <w:p/>
    <w:p>
      <w:pPr>
        <w:jc w:val="center"/>
      </w:pPr>
      <w:r>
        <w:rPr>
          <w:color w:val="ff0000"/>
        </w:rPr>
        <w:t xml:space="preserve">أنحى على البيد محزوم المشلِّ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تدبير منتصرٍ لله منتقم</w:t>
      </w:r>
    </w:p>
    <w:p/>
    <w:p>
      <w:pPr>
        <w:jc w:val="center"/>
      </w:pPr>
      <w:r>
        <w:rPr>
          <w:color w:val="ff0000"/>
        </w:rPr>
        <w:t xml:space="preserve">حلَّ الثغورَ فلم ينهج على ظمأ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الثغورِ بمعسولٍ ولا شبم</w:t>
      </w:r>
    </w:p>
    <w:p/>
    <w:p>
      <w:pPr/>
      <w:r>
        <w:rPr/>
        <w:t xml:space="preserve">هذا من قول أبي تمام:</w:t>
      </w:r>
    </w:p>
    <w:p/>
    <w:p>
      <w:pPr>
        <w:jc w:val="center"/>
      </w:pPr>
      <w:r>
        <w:rPr>
          <w:color w:val="ff0000"/>
        </w:rPr>
        <w:t xml:space="preserve">عداك حرّ الثغور المستطابة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برد الثغور وعن سلسالها الحَصبِ</w:t>
      </w:r>
    </w:p>
    <w:p/>
    <w:p>
      <w:pPr/>
      <w:r>
        <w:rPr/>
        <w:t xml:space="preserve">رجع:</w:t>
      </w:r>
    </w:p>
    <w:p/>
    <w:p>
      <w:pPr>
        <w:jc w:val="center"/>
      </w:pPr>
      <w:r>
        <w:rPr>
          <w:color w:val="ff0000"/>
        </w:rPr>
        <w:t xml:space="preserve">وبات واللَّيل يدعو فرقَهُ فِرَقاً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رميةٍ بفؤاد الشركِ لم ترم</w:t>
      </w:r>
    </w:p>
    <w:p/>
    <w:p>
      <w:pPr>
        <w:jc w:val="center"/>
      </w:pPr>
      <w:r>
        <w:rPr>
          <w:color w:val="ff0000"/>
        </w:rPr>
        <w:t xml:space="preserve">ومهَّدَ الأرض حتَّى كاد قاطبها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يميلُ من جهة النعمى إلى الشَّام</w:t>
      </w:r>
    </w:p>
    <w:p/>
    <w:p>
      <w:pPr>
        <w:jc w:val="center"/>
      </w:pPr>
      <w:r>
        <w:rPr>
          <w:color w:val="ff0000"/>
        </w:rPr>
        <w:t xml:space="preserve">شدُّوا بأضلعها الأفخاذَ والتصقت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السروج فأغنتهم عن الحزم</w:t>
      </w:r>
    </w:p>
    <w:p/>
    <w:p>
      <w:pPr/>
      <w:r>
        <w:rPr/>
        <w:t xml:space="preserve">هذا من قول أبي الطيب:</w:t>
      </w:r>
    </w:p>
    <w:p/>
    <w:p>
      <w:pPr>
        <w:jc w:val="center"/>
      </w:pPr>
      <w:r>
        <w:rPr>
          <w:color w:val="ff0000"/>
        </w:rPr>
        <w:t xml:space="preserve">أو ركبوا الخيلَ غيرَ مسرجةٍ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أفخاذهم لها حُزُمُ</w:t>
      </w:r>
    </w:p>
    <w:p/>
    <w:p>
      <w:pPr/>
      <w:r>
        <w:rPr/>
        <w:t xml:space="preserve">رجع:</w:t>
      </w:r>
    </w:p>
    <w:p/>
    <w:p>
      <w:pPr>
        <w:jc w:val="center"/>
      </w:pPr>
      <w:r>
        <w:rPr>
          <w:color w:val="ff0000"/>
        </w:rPr>
        <w:t xml:space="preserve">حيث المنايا شهودٌ تقتضي علناً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النفوس بمفلولٍ ومنحطم</w:t>
      </w:r>
    </w:p>
    <w:p/>
    <w:p>
      <w:pPr>
        <w:jc w:val="center"/>
      </w:pPr>
      <w:r>
        <w:rPr>
          <w:color w:val="ff0000"/>
        </w:rPr>
        <w:t xml:space="preserve">والهامُ تقرع بأساً في معاقدها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بكلِّ باكٍ دماً في كفِّ مبتسم</w:t>
      </w:r>
    </w:p>
    <w:p/>
    <w:p>
      <w:pPr/>
      <w:r>
        <w:rPr/>
        <w:t xml:space="preserve">ومن شعره أيضاً:</w:t>
      </w:r>
    </w:p>
    <w:p/>
    <w:p>
      <w:pPr>
        <w:jc w:val="center"/>
      </w:pPr>
      <w:r>
        <w:rPr>
          <w:color w:val="ff0000"/>
        </w:rPr>
        <w:t xml:space="preserve">يا للهوى إن له آيةً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محكمةً في كلِّ ما يصنعُ</w:t>
      </w:r>
    </w:p>
    <w:p/>
    <w:p>
      <w:pPr>
        <w:jc w:val="center"/>
      </w:pPr>
      <w:r>
        <w:rPr>
          <w:color w:val="ff0000"/>
        </w:rPr>
        <w:t xml:space="preserve">إن شبّها في طَرَفٍ لوعةً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بكى لها من طَرَفٍ أدمع</w:t>
      </w:r>
    </w:p>
    <w:p/>
    <w:p>
      <w:pPr>
        <w:jc w:val="center"/>
      </w:pPr>
      <w:r>
        <w:rPr>
          <w:color w:val="ff0000"/>
        </w:rPr>
        <w:t xml:space="preserve">فهو لقلبي شررٌ محرقٌ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بجفني ديمةٌ تَهْمَعُ</w:t>
      </w:r>
    </w:p>
    <w:p/>
    <w:p>
      <w:pPr/>
      <w:r>
        <w:rPr/>
        <w:t xml:space="preserve">من قول أبي الحسين ابن سراج:</w:t>
      </w:r>
    </w:p>
    <w:p/>
    <w:p>
      <w:pPr>
        <w:jc w:val="center"/>
      </w:pPr>
      <w:r>
        <w:rPr>
          <w:color w:val="ff0000"/>
        </w:rPr>
        <w:t xml:space="preserve">كأنَّ فؤادي وجفني معاً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هما طرفا غُصُنٍ أخضر</w:t>
      </w:r>
    </w:p>
    <w:p/>
    <w:p>
      <w:pPr>
        <w:jc w:val="center"/>
      </w:pPr>
      <w:r>
        <w:rPr>
          <w:color w:val="ff0000"/>
        </w:rPr>
        <w:t xml:space="preserve">إذا اضطرم النَّارُ في جانبٍ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تقطَّر من جانبٍ آخر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وكم محببةٍ هام الفؤادُ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قدماً وصورتها من أحسن الصور</w:t>
      </w:r>
    </w:p>
    <w:p/>
    <w:p>
      <w:pPr>
        <w:jc w:val="center"/>
      </w:pPr>
      <w:r>
        <w:rPr>
          <w:color w:val="ff0000"/>
        </w:rPr>
        <w:t xml:space="preserve">كأنَّها البدر في تدويرها فإذا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شقت على النصف كانت شقة القمر</w:t>
      </w:r>
    </w:p>
    <w:p/>
    <w:p>
      <w:pPr/>
      <w:r>
        <w:rPr/>
        <w:t xml:space="preserve">وقال في سهل بن مالك:</w:t>
      </w:r>
    </w:p>
    <w:p/>
    <w:p>
      <w:pPr>
        <w:jc w:val="center"/>
      </w:pPr>
      <w:r>
        <w:rPr>
          <w:color w:val="ff0000"/>
        </w:rPr>
        <w:t xml:space="preserve">وصفوا سهلاً فقالوا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حاطبٌ واللَّيلُ ليلُ</w:t>
      </w:r>
    </w:p>
    <w:p/>
    <w:p>
      <w:pPr>
        <w:jc w:val="center"/>
      </w:pPr>
      <w:r>
        <w:rPr>
          <w:color w:val="ff0000"/>
        </w:rPr>
        <w:t xml:space="preserve">إنَّما العلمُ الثريا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والفتَى سهلٌ سهيلُ</w:t>
      </w:r>
    </w:p>
    <w:p/>
    <w:p>
      <w:pPr/>
      <w:r>
        <w:rPr/>
        <w:t xml:space="preserve">فقال سهل رادّاً عليه:</w:t>
      </w:r>
    </w:p>
    <w:p/>
    <w:p>
      <w:pPr>
        <w:jc w:val="center"/>
      </w:pPr>
      <w:r>
        <w:rPr>
          <w:color w:val="ff0000"/>
        </w:rPr>
        <w:t xml:space="preserve">حسدوا سهلاً فقلنا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أيْ لعمري حسدوهُ</w:t>
      </w:r>
    </w:p>
    <w:p/>
    <w:p>
      <w:pPr>
        <w:jc w:val="center"/>
      </w:pPr>
      <w:r>
        <w:rPr>
          <w:color w:val="ff0000"/>
        </w:rPr>
        <w:t xml:space="preserve">صغَّروا الاسمَ افتراءً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وكبيراً وجدوه</w:t>
      </w:r>
    </w:p>
    <w:p/>
    <w:p>
      <w:pPr/>
      <w:r>
        <w:rPr/>
        <w:t xml:space="preserve">ورد عليه ابن مرج الكحل:</w:t>
      </w:r>
    </w:p>
    <w:p/>
    <w:p>
      <w:pPr>
        <w:jc w:val="center"/>
      </w:pPr>
      <w:r>
        <w:rPr>
          <w:color w:val="ff0000"/>
        </w:rPr>
        <w:t xml:space="preserve">إن دعوني بسهيلٍ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فأنا حقّاً سهيلُ</w:t>
      </w:r>
    </w:p>
    <w:p/>
    <w:p>
      <w:pPr>
        <w:jc w:val="center"/>
      </w:pPr>
      <w:r>
        <w:rPr>
          <w:color w:val="ff0000"/>
        </w:rPr>
        <w:t xml:space="preserve">قد دهاكم من طلوعي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بني الزَّنْيةِ ويلُ</w:t>
      </w:r>
    </w:p>
    <w:p/>
    <w:p>
      <w:pPr/>
      <w:r>
        <w:rPr/>
        <w:t xml:space="preserve">أشار إلى قول أبي الطيب:</w:t>
      </w:r>
    </w:p>
    <w:p/>
    <w:p>
      <w:pPr>
        <w:jc w:val="center"/>
      </w:pPr>
      <w:r>
        <w:rPr>
          <w:color w:val="ff0000"/>
        </w:rPr>
        <w:t xml:space="preserve">وتنكرُ موتهم وأنا سهيلٌ</w:t>
      </w:r>
      <w:r>
        <w:rPr>
          <w:color w:val="ff0000"/>
        </w:rPr>
        <w:t xml:space="preserve">      </w:t>
      </w:r>
      <w:r>
        <w:rPr>
          <w:color w:val="ff0000"/>
        </w:rPr>
        <w:t xml:space="preserve">طلعتُ بموتِ أولاد الزناء</w:t>
      </w:r>
    </w:p>
    <w:p/>
    <w:p>
      <w:pPr/>
      <w:r>
        <w:rPr/>
        <w:t xml:space="preserve">ومن شعر مطرف وهي من غُرره:</w:t>
      </w:r>
    </w:p>
    <w:p/>
    <w:p>
      <w:pPr>
        <w:jc w:val="center"/>
      </w:pPr>
      <w:r>
        <w:rPr>
          <w:color w:val="ff0000"/>
        </w:rPr>
        <w:t xml:space="preserve">سنَّةٌ سنَّها جميلٌ قديماً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وأتى المحدثون مثلي فزادوا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2026-10-11T15:07:27+03:00</dcterms:created>
  <dcterms:modified xsi:type="dcterms:W3CDTF">2026-10-11T15:07:27+03:00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