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السَّالميّ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السَّالميّ
</w:t>
      </w:r>
    </w:p>
    <w:p>
      <w:pPr/>
      <w:r>
        <w:rPr/>
        <w:t xml:space="preserve">السَّالميّ </w:t>
      </w:r>
    </w:p>
    <w:p/>
    <w:p>
      <w:pPr/>
      <w:r>
        <w:rPr/>
        <w:t xml:space="preserve">أبو زيد عبد الرحمن السَّالميّ من أهل إستجّة.</w:t>
      </w:r>
    </w:p>
    <w:p/>
    <w:p>
      <w:pPr/>
      <w:r>
        <w:rPr/>
        <w:t xml:space="preserve">ذُكر له:</w:t>
      </w:r>
    </w:p>
    <w:p/>
    <w:p>
      <w:pPr>
        <w:jc w:val="center"/>
      </w:pPr>
      <w:r>
        <w:rPr>
          <w:color w:val="ff0000"/>
        </w:rPr>
        <w:t xml:space="preserve">تسلَّيت عن عِيسى بحُبّ محمَّد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ولولا هُدى الرَّحمن ما كنتُ أهتَدي</w:t>
      </w:r>
    </w:p>
    <w:p/>
    <w:p>
      <w:pPr>
        <w:jc w:val="center"/>
      </w:pPr>
      <w:r>
        <w:rPr>
          <w:color w:val="ff0000"/>
        </w:rPr>
        <w:t xml:space="preserve">وما عن قِلًى منِّي سلوتُ وإنَّما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شَريعةُ عيسى عُطِّلت بمحمَّد</w:t>
      </w:r>
    </w:p>
    <w:p/>
    <w:p>
      <w:pPr/>
      <w:r>
        <w:rPr/>
        <w:t xml:space="preserve">وهي عندي مُتصلة بالإنشاد إلى القائل من طريق ابن الطَّيلسان.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2026-10-11T15:06:26+03:00</dcterms:created>
  <dcterms:modified xsi:type="dcterms:W3CDTF">2026-10-11T15:06:26+03:00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