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إبراهيم بن نبهان الكاتب، أبو علي
</w:t>
      </w:r>
    </w:p>
    <w:p>
      <w:pPr>
        <w:jc w:val="start"/>
        <w:bidi/>
      </w:pPr>
      <w:r>
        <w:rPr>
          <w:rFonts w:ascii="arial" w:hAnsi="arial" w:eastAsia="arial" w:cs="arial"/>
          <w:sz w:val="28"/>
          <w:szCs w:val="28"/>
          <w:b w:val="1"/>
          <w:bCs w:val="1"/>
          <w:rtl/>
        </w:rPr>
        <w:t xml:space="preserve">محمد بن سعيد بن إبراهيم بن نبهان الكاتب، أبو علي
</w:t>
      </w:r>
    </w:p>
    <w:p>
      <w:pPr/>
      <w:r>
        <w:rPr/>
        <w:t xml:space="preserve">محمد بن سعيد بن إبراهيم بن نبهان الكاتب، أبو علي </w:t>
      </w:r>
    </w:p>
    <w:p/>
    <w:p>
      <w:pPr/>
      <w:r>
        <w:rPr/>
        <w:t xml:space="preserve">من أهل الكرخ؛ شيخ كبير فاضل، عالم مسنّ، من ذوي الهيئات؛ سمع الكثير؛ وينسب إلى التشيع، كذا ذكره ابن ماجه.</w:t>
      </w:r>
    </w:p>
    <w:p/>
    <w:p>
      <w:pPr/>
      <w:r>
        <w:rPr/>
        <w:t xml:space="preserve">ولد في يوم الاثنين الثامن عشر من شهر رمضان سنة خمس عشرة وأربعمئة، وقيل ولد في سنة إحدى عشرة وبلغ مائة سنة، فإنه مات سنة إحدى عشرة وخمسمئة.</w:t>
      </w:r>
    </w:p>
    <w:p/>
    <w:p>
      <w:pPr/>
      <w:r>
        <w:rPr/>
        <w:t xml:space="preserve">كتب إليّ أبو الضياء الهروي، حدثنا عبد الكريم بن محمد بن منصور المررزي، أنشدنا أبو الفضل محمد بن ناصر بن محمد بن عليّ الحافظ أنشدنا الرئيس أبو علي بن نبهان الكاتب لنفسه في داره بالكرخ: سريع: </w:t>
      </w:r>
    </w:p>
    <w:p/>
    <w:p>
      <w:pPr>
        <w:jc w:val="center"/>
      </w:pPr>
      <w:r>
        <w:rPr>
          <w:color w:val="ff0000"/>
        </w:rPr>
        <w:t xml:space="preserve">أسعدنا من وفّق الله</w:t>
      </w:r>
      <w:r>
        <w:rPr>
          <w:color w:val="ff0000"/>
        </w:rPr>
        <w:t xml:space="preserve">      </w:t>
      </w:r>
      <w:r>
        <w:rPr>
          <w:color w:val="ff0000"/>
        </w:rPr>
        <w:t xml:space="preserve">لكلّ فعل منه يرضاه</w:t>
      </w:r>
    </w:p>
    <w:p/>
    <w:p>
      <w:pPr>
        <w:jc w:val="center"/>
      </w:pPr>
      <w:r>
        <w:rPr>
          <w:color w:val="ff0000"/>
        </w:rPr>
        <w:t xml:space="preserve">ومن رضي من رزقه بالذي</w:t>
      </w:r>
      <w:r>
        <w:rPr>
          <w:color w:val="ff0000"/>
        </w:rPr>
        <w:t xml:space="preserve">      </w:t>
      </w:r>
      <w:r>
        <w:rPr>
          <w:color w:val="ff0000"/>
        </w:rPr>
        <w:t xml:space="preserve">قدّره الله وأعطاه</w:t>
      </w:r>
    </w:p>
    <w:p/>
    <w:p>
      <w:pPr>
        <w:jc w:val="center"/>
      </w:pPr>
      <w:r>
        <w:rPr>
          <w:color w:val="ff0000"/>
        </w:rPr>
        <w:t xml:space="preserve">واطّرح الحرص وأطماعه</w:t>
      </w:r>
      <w:r>
        <w:rPr>
          <w:color w:val="ff0000"/>
        </w:rPr>
        <w:t xml:space="preserve">      </w:t>
      </w:r>
      <w:r>
        <w:rPr>
          <w:color w:val="ff0000"/>
        </w:rPr>
        <w:t xml:space="preserve">في نيل ما لم يعط مولاه</w:t>
      </w:r>
    </w:p>
    <w:p/>
    <w:p>
      <w:pPr>
        <w:jc w:val="center"/>
      </w:pPr>
      <w:r>
        <w:rPr>
          <w:color w:val="ff0000"/>
        </w:rPr>
        <w:t xml:space="preserve">طوبى لمن فكّر في بعثه</w:t>
      </w:r>
      <w:r>
        <w:rPr>
          <w:color w:val="ff0000"/>
        </w:rPr>
        <w:t xml:space="preserve">      </w:t>
      </w:r>
      <w:r>
        <w:rPr>
          <w:color w:val="ff0000"/>
        </w:rPr>
        <w:t xml:space="preserve">من تبل أن يدعو به الله</w:t>
      </w:r>
    </w:p>
    <w:p/>
    <w:p>
      <w:pPr>
        <w:jc w:val="center"/>
      </w:pPr>
      <w:r>
        <w:rPr>
          <w:color w:val="ff0000"/>
        </w:rPr>
        <w:t xml:space="preserve">واستدرك الفارط فيما مضى</w:t>
      </w:r>
      <w:r>
        <w:rPr>
          <w:color w:val="ff0000"/>
        </w:rPr>
        <w:t xml:space="preserve">      </w:t>
      </w:r>
      <w:r>
        <w:rPr>
          <w:color w:val="ff0000"/>
        </w:rPr>
        <w:t xml:space="preserve">ومما نسي فالله أحصاه</w:t>
      </w:r>
    </w:p>
    <w:p/>
    <w:p>
      <w:pPr>
        <w:jc w:val="center"/>
      </w:pPr>
      <w:r>
        <w:rPr>
          <w:color w:val="ff0000"/>
        </w:rPr>
        <w:t xml:space="preserve">فالموت حتم في جميع الورى</w:t>
      </w:r>
      <w:r>
        <w:rPr>
          <w:color w:val="ff0000"/>
        </w:rPr>
        <w:t xml:space="preserve">      </w:t>
      </w:r>
      <w:r>
        <w:rPr>
          <w:color w:val="ff0000"/>
        </w:rPr>
        <w:t xml:space="preserve">طوبى لمن تحمد عقباه</w:t>
      </w:r>
    </w:p>
    <w:p/>
    <w:p>
      <w:pPr>
        <w:jc w:val="center"/>
      </w:pPr>
      <w:r>
        <w:rPr>
          <w:color w:val="ff0000"/>
        </w:rPr>
        <w:t xml:space="preserve">وكلّ من عاش إلى غايةٍ</w:t>
      </w:r>
      <w:r>
        <w:rPr>
          <w:color w:val="ff0000"/>
        </w:rPr>
        <w:t xml:space="preserve">      </w:t>
      </w:r>
      <w:r>
        <w:rPr>
          <w:color w:val="ff0000"/>
        </w:rPr>
        <w:t xml:space="preserve">في العمر فالموت قصاراه</w:t>
      </w:r>
    </w:p>
    <w:p/>
    <w:p>
      <w:pPr>
        <w:jc w:val="center"/>
      </w:pPr>
      <w:r>
        <w:rPr>
          <w:color w:val="ff0000"/>
        </w:rPr>
        <w:t xml:space="preserve">يعلمه حقّاً يقيناً بلا</w:t>
      </w:r>
      <w:r>
        <w:rPr>
          <w:color w:val="ff0000"/>
        </w:rPr>
        <w:t xml:space="preserve">      </w:t>
      </w:r>
      <w:r>
        <w:rPr>
          <w:color w:val="ff0000"/>
        </w:rPr>
        <w:t xml:space="preserve">شكٍّ ولكن يتناساه</w:t>
      </w:r>
    </w:p>
    <w:p/>
    <w:p>
      <w:pPr>
        <w:jc w:val="center"/>
      </w:pPr>
      <w:r>
        <w:rPr>
          <w:color w:val="ff0000"/>
        </w:rPr>
        <w:t xml:space="preserve">كأنما خصّ به غيرنا</w:t>
      </w:r>
      <w:r>
        <w:rPr>
          <w:color w:val="ff0000"/>
        </w:rPr>
        <w:t xml:space="preserve">      </w:t>
      </w:r>
      <w:r>
        <w:rPr>
          <w:color w:val="ff0000"/>
        </w:rPr>
        <w:t xml:space="preserve">أو هو خطبٌ نتوقّاه</w:t>
      </w:r>
    </w:p>
    <w:p/>
    <w:p>
      <w:pPr>
        <w:jc w:val="center"/>
      </w:pPr>
      <w:r>
        <w:rPr>
          <w:color w:val="ff0000"/>
        </w:rPr>
        <w:t xml:space="preserve">وإن جرى ذكرٌ له بيننا</w:t>
      </w:r>
      <w:r>
        <w:rPr>
          <w:color w:val="ff0000"/>
        </w:rPr>
        <w:t xml:space="preserve">      </w:t>
      </w:r>
      <w:r>
        <w:rPr>
          <w:color w:val="ff0000"/>
        </w:rPr>
        <w:t xml:space="preserve">قلنا جميعاً: قد علمناه</w:t>
      </w:r>
    </w:p>
    <w:p/>
    <w:p>
      <w:pPr>
        <w:jc w:val="center"/>
      </w:pPr>
      <w:r>
        <w:rPr>
          <w:color w:val="ff0000"/>
        </w:rPr>
        <w:t xml:space="preserve">وليس فينا واحدٌ عاملٌ</w:t>
      </w:r>
      <w:r>
        <w:rPr>
          <w:color w:val="ff0000"/>
        </w:rPr>
        <w:t xml:space="preserve">      </w:t>
      </w:r>
      <w:r>
        <w:rPr>
          <w:color w:val="ff0000"/>
        </w:rPr>
        <w:t xml:space="preserve">لغير ما يصلح، دنياه</w:t>
      </w:r>
    </w:p>
    <w:p/>
    <w:p>
      <w:pPr>
        <w:jc w:val="center"/>
      </w:pPr>
      <w:r>
        <w:rPr>
          <w:color w:val="ff0000"/>
        </w:rPr>
        <w:t xml:space="preserve">كم آمن في سربه غافل</w:t>
      </w:r>
      <w:r>
        <w:rPr>
          <w:color w:val="ff0000"/>
        </w:rPr>
        <w:t xml:space="preserve">      </w:t>
      </w:r>
      <w:r>
        <w:rPr>
          <w:color w:val="ff0000"/>
        </w:rPr>
        <w:t xml:space="preserve">في أعظم العزّ وأوفاه</w:t>
      </w:r>
    </w:p>
    <w:p/>
    <w:p>
      <w:pPr>
        <w:jc w:val="center"/>
      </w:pPr>
      <w:r>
        <w:rPr>
          <w:color w:val="ff0000"/>
        </w:rPr>
        <w:t xml:space="preserve">أمواله لا تنحصي كثرةً</w:t>
      </w:r>
      <w:r>
        <w:rPr>
          <w:color w:val="ff0000"/>
        </w:rPr>
        <w:t xml:space="preserve">      </w:t>
      </w:r>
      <w:r>
        <w:rPr>
          <w:color w:val="ff0000"/>
        </w:rPr>
        <w:t xml:space="preserve">والخلق ترجوه وتخشاه</w:t>
      </w:r>
    </w:p>
    <w:p/>
    <w:p>
      <w:pPr>
        <w:jc w:val="center"/>
      </w:pPr>
      <w:r>
        <w:rPr>
          <w:color w:val="ff0000"/>
        </w:rPr>
        <w:t xml:space="preserve">ومن عظيم الذكر في نعمةٍ</w:t>
      </w:r>
      <w:r>
        <w:rPr>
          <w:color w:val="ff0000"/>
        </w:rPr>
        <w:t xml:space="preserve">      </w:t>
      </w:r>
      <w:r>
        <w:rPr>
          <w:color w:val="ff0000"/>
        </w:rPr>
        <w:t xml:space="preserve">يرجى ويخشى، وله جاه</w:t>
      </w:r>
    </w:p>
    <w:p/>
    <w:p>
      <w:pPr>
        <w:jc w:val="center"/>
      </w:pPr>
      <w:r>
        <w:rPr>
          <w:color w:val="ff0000"/>
        </w:rPr>
        <w:t xml:space="preserve">قد بات في خفضٍ وفي غبطةٍ</w:t>
      </w:r>
      <w:r>
        <w:rPr>
          <w:color w:val="ff0000"/>
        </w:rPr>
        <w:t xml:space="preserve">      </w:t>
      </w:r>
      <w:r>
        <w:rPr>
          <w:color w:val="ff0000"/>
        </w:rPr>
        <w:t xml:space="preserve">في أطيب العيش وأهناه</w:t>
      </w:r>
    </w:p>
    <w:p/>
    <w:p>
      <w:pPr>
        <w:jc w:val="center"/>
      </w:pPr>
      <w:r>
        <w:rPr>
          <w:color w:val="ff0000"/>
        </w:rPr>
        <w:t xml:space="preserve">أصبح قد فارق ذا كلّه</w:t>
      </w:r>
      <w:r>
        <w:rPr>
          <w:color w:val="ff0000"/>
        </w:rPr>
        <w:t xml:space="preserve">      </w:t>
      </w:r>
      <w:r>
        <w:rPr>
          <w:color w:val="ff0000"/>
        </w:rPr>
        <w:t xml:space="preserve">قهراً، وصار القبر مثواه</w:t>
      </w:r>
    </w:p>
    <w:p/>
    <w:p>
      <w:pPr>
        <w:jc w:val="center"/>
      </w:pPr>
      <w:r>
        <w:rPr>
          <w:color w:val="ff0000"/>
        </w:rPr>
        <w:t xml:space="preserve">فزالت النّعمة في لحظةٍ</w:t>
      </w:r>
      <w:r>
        <w:rPr>
          <w:color w:val="ff0000"/>
        </w:rPr>
        <w:t xml:space="preserve">      </w:t>
      </w:r>
      <w:r>
        <w:rPr>
          <w:color w:val="ff0000"/>
        </w:rPr>
        <w:t xml:space="preserve">واسترجع الدهر عطاياه</w:t>
      </w:r>
    </w:p>
    <w:p/>
    <w:p>
      <w:pPr>
        <w:jc w:val="center"/>
      </w:pPr>
      <w:r>
        <w:rPr>
          <w:color w:val="ff0000"/>
        </w:rPr>
        <w:t xml:space="preserve">سيق إلى دار البلي مكرهاً</w:t>
      </w:r>
      <w:r>
        <w:rPr>
          <w:color w:val="ff0000"/>
        </w:rPr>
        <w:t xml:space="preserve">      </w:t>
      </w:r>
      <w:r>
        <w:rPr>
          <w:color w:val="ff0000"/>
        </w:rPr>
        <w:t xml:space="preserve">لم يغن عنه المال والجاه</w:t>
      </w:r>
    </w:p>
    <w:p/>
    <w:p>
      <w:pPr>
        <w:jc w:val="center"/>
      </w:pPr>
      <w:r>
        <w:rPr>
          <w:color w:val="ff0000"/>
        </w:rPr>
        <w:t xml:space="preserve">وكلّ من كان ودوداً له</w:t>
      </w:r>
      <w:r>
        <w:rPr>
          <w:color w:val="ff0000"/>
        </w:rPr>
        <w:t xml:space="preserve">      </w:t>
      </w:r>
      <w:r>
        <w:rPr>
          <w:color w:val="ff0000"/>
        </w:rPr>
        <w:t xml:space="preserve">تحت تراب الأرض واراه</w:t>
      </w:r>
    </w:p>
    <w:p/>
    <w:p>
      <w:pPr>
        <w:jc w:val="center"/>
      </w:pPr>
      <w:r>
        <w:rPr>
          <w:color w:val="ff0000"/>
        </w:rPr>
        <w:t xml:space="preserve">حتى إذا ما غاب عن عينهٍ</w:t>
      </w:r>
      <w:r>
        <w:rPr>
          <w:color w:val="ff0000"/>
        </w:rPr>
        <w:t xml:space="preserve">      </w:t>
      </w:r>
      <w:r>
        <w:rPr>
          <w:color w:val="ff0000"/>
        </w:rPr>
        <w:t xml:space="preserve">عاد إلى الدّنيا وخلاّه</w:t>
      </w:r>
    </w:p>
    <w:p/>
    <w:p>
      <w:pPr>
        <w:jc w:val="center"/>
      </w:pPr>
      <w:r>
        <w:rPr>
          <w:color w:val="ff0000"/>
        </w:rPr>
        <w:t xml:space="preserve">مقاطعاً مطّرحاً مهملاً</w:t>
      </w:r>
      <w:r>
        <w:rPr>
          <w:color w:val="ff0000"/>
        </w:rPr>
        <w:t xml:space="preserve">      </w:t>
      </w:r>
      <w:r>
        <w:rPr>
          <w:color w:val="ff0000"/>
        </w:rPr>
        <w:t xml:space="preserve">من غير ذنبٍ يتجافاه</w:t>
      </w:r>
    </w:p>
    <w:p/>
    <w:p>
      <w:pPr>
        <w:jc w:val="center"/>
      </w:pPr>
      <w:r>
        <w:rPr>
          <w:color w:val="ff0000"/>
        </w:rPr>
        <w:t xml:space="preserve">كأنه لم يره ساعةً</w:t>
      </w:r>
      <w:r>
        <w:rPr>
          <w:color w:val="ff0000"/>
        </w:rPr>
        <w:t xml:space="preserve">      </w:t>
      </w:r>
      <w:r>
        <w:rPr>
          <w:color w:val="ff0000"/>
        </w:rPr>
        <w:t xml:space="preserve">ولم يكن في الدّهر لاقاه</w:t>
      </w:r>
    </w:p>
    <w:p/>
    <w:p>
      <w:pPr>
        <w:jc w:val="center"/>
      </w:pPr>
      <w:r>
        <w:rPr>
          <w:color w:val="ff0000"/>
        </w:rPr>
        <w:t xml:space="preserve">لي أجلٌ قدّره خالقي</w:t>
      </w:r>
      <w:r>
        <w:rPr>
          <w:color w:val="ff0000"/>
        </w:rPr>
        <w:t xml:space="preserve">      </w:t>
      </w:r>
      <w:r>
        <w:rPr>
          <w:color w:val="ff0000"/>
        </w:rPr>
        <w:t xml:space="preserve">نعم، ورزقٌ أتوقّاه</w:t>
      </w:r>
    </w:p>
    <w:p/>
    <w:p>
      <w:pPr>
        <w:jc w:val="center"/>
      </w:pPr>
      <w:r>
        <w:rPr>
          <w:color w:val="ff0000"/>
        </w:rPr>
        <w:t xml:space="preserve">حتى إذا آستوفيت منه الذي</w:t>
      </w:r>
      <w:r>
        <w:rPr>
          <w:color w:val="ff0000"/>
        </w:rPr>
        <w:t xml:space="preserve">      </w:t>
      </w:r>
      <w:r>
        <w:rPr>
          <w:color w:val="ff0000"/>
        </w:rPr>
        <w:t xml:space="preserve">قدّر لي لا أتعدّاه</w:t>
      </w:r>
    </w:p>
    <w:p/>
    <w:p>
      <w:pPr>
        <w:jc w:val="center"/>
      </w:pPr>
      <w:r>
        <w:rPr>
          <w:color w:val="ff0000"/>
        </w:rPr>
        <w:t xml:space="preserve">قال كرامٌ كنت ألقاهم</w:t>
      </w:r>
      <w:r>
        <w:rPr>
          <w:color w:val="ff0000"/>
        </w:rPr>
        <w:t xml:space="preserve">      </w:t>
      </w:r>
      <w:r>
        <w:rPr>
          <w:color w:val="ff0000"/>
        </w:rPr>
        <w:t xml:space="preserve">في مجلسٍ قد كنت أغشاه:</w:t>
      </w:r>
    </w:p>
    <w:p/>
    <w:p>
      <w:pPr>
        <w:jc w:val="center"/>
      </w:pPr>
      <w:r>
        <w:rPr>
          <w:color w:val="ff0000"/>
        </w:rPr>
        <w:t xml:space="preserve">صار ابن نبهان إلى ربّه</w:t>
      </w:r>
      <w:r>
        <w:rPr>
          <w:color w:val="ff0000"/>
        </w:rPr>
        <w:t xml:space="preserve">      </w:t>
      </w:r>
      <w:r>
        <w:rPr>
          <w:color w:val="ff0000"/>
        </w:rPr>
        <w:t xml:space="preserve">يرحمنا الله وإيّاه!!</w:t>
      </w:r>
    </w:p>
    <w:p/>
    <w:p>
      <w:pPr/>
      <w:r>
        <w:rPr/>
        <w:t xml:space="preserve">توفي الرئيس أبو علي محمد بن سعيد بن إبراهيم بن نبهان رحمه الله ليلة الأحد، ودفن يوم الأحد السابع عشر من شوال سنة إحدى عشرة وخمسمئة. </w:t>
      </w:r>
    </w:p>
    <w:p>
      <w:pPr>
        <w:jc w:val="start"/>
        <w:bidi/>
      </w:pPr>
      <w:r>
        <w:rPr>
          <w:sz w:val="24"/>
          <w:szCs w:val="24"/>
          <w:b w:val="1"/>
          <w:bCs w:val="1"/>
          <w:rtl/>
        </w:rPr>
        <w:t xml:space="preserve">
المحمدون من الشعراء،(دار اليمامة،1970،ط 1،ج 1،ص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2026-10-11T16:14:24+03:00</dcterms:created>
  <dcterms:modified xsi:type="dcterms:W3CDTF">2026-10-11T16:14:24+03:00</dcterms:modified>
</cp:coreProperties>
</file>

<file path=docProps/custom.xml><?xml version="1.0" encoding="utf-8"?>
<Properties xmlns="http://schemas.openxmlformats.org/officeDocument/2006/custom-properties" xmlns:vt="http://schemas.openxmlformats.org/officeDocument/2006/docPropsVTypes"/>
</file>