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زيد الطرطائيّ، أبو عبد الله الصقليّ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زيد الطرطائيّ، أبو عبد الله الصقليّ
</w:t>
      </w:r>
    </w:p>
    <w:p>
      <w:pPr/>
      <w:r>
        <w:rPr/>
        <w:t xml:space="preserve">محمد بن زيد الطرطائيّ، أبو عبد الله الصقليّ </w:t>
      </w:r>
    </w:p>
    <w:p/>
    <w:p>
      <w:pPr/>
      <w:r>
        <w:rPr/>
        <w:t xml:space="preserve">عالم بالشعر وأوزانه وعلم القوافي، وله شعر صالح، منه: خفيف:</w:t>
      </w:r>
    </w:p>
    <w:p/>
    <w:p>
      <w:pPr>
        <w:jc w:val="center"/>
      </w:pPr>
      <w:r>
        <w:rPr>
          <w:color w:val="ff0000"/>
        </w:rPr>
        <w:t xml:space="preserve">يكلأ الله من جفاني وجداً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وسباني بغنجه ثم صدّا</w:t>
      </w:r>
    </w:p>
    <w:p/>
    <w:p>
      <w:pPr>
        <w:jc w:val="center"/>
      </w:pPr>
      <w:r>
        <w:rPr>
          <w:color w:val="ff0000"/>
        </w:rPr>
        <w:t xml:space="preserve">إن يكن غاب لم يغب عن ضميري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 قلبي تراه قرباً وبعدا</w:t>
      </w:r>
    </w:p>
    <w:p/>
    <w:p>
      <w:pPr>
        <w:jc w:val="center"/>
      </w:pPr>
      <w:r>
        <w:rPr>
          <w:color w:val="ff0000"/>
        </w:rPr>
        <w:t xml:space="preserve">حلّ منّي محلّ روحي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ليته أعقب التّجنّب ودّا!!</w:t>
      </w:r>
    </w:p>
    <w:p/>
    <w:p>
      <w:pPr/>
      <w:r>
        <w:rPr/>
        <w:t xml:space="preserve">وقال: خفيف:</w:t>
      </w:r>
    </w:p>
    <w:p/>
    <w:p>
      <w:pPr>
        <w:jc w:val="center"/>
      </w:pPr>
      <w:r>
        <w:rPr>
          <w:color w:val="ff0000"/>
        </w:rPr>
        <w:t xml:space="preserve">عبرتي فيك ما لها من نفاد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وزفيري ولوعتي في ازدياد</w:t>
      </w:r>
    </w:p>
    <w:p/>
    <w:p>
      <w:pPr>
        <w:jc w:val="center"/>
      </w:pPr>
      <w:r>
        <w:rPr>
          <w:color w:val="ff0000"/>
        </w:rPr>
        <w:t xml:space="preserve">يا وصول الغداة يغري سقيماً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باتّصال الأسى وهجر الرّقاد</w:t>
      </w:r>
    </w:p>
    <w:p/>
    <w:p>
      <w:pPr>
        <w:jc w:val="center"/>
      </w:pPr>
      <w:r>
        <w:rPr>
          <w:color w:val="ff0000"/>
        </w:rPr>
        <w:t xml:space="preserve">عبدك المحض ودّه لك، تقصي</w:t>
      </w:r>
      <w:r>
        <w:rPr>
          <w:color w:val="ff0000"/>
        </w:rPr>
        <w:t xml:space="preserve">      </w:t>
      </w:r>
      <w:r>
        <w:rPr>
          <w:color w:val="ff0000"/>
        </w:rPr>
        <w:t xml:space="preserve">ه لتشفي به قلوب الأعادي!</w:t>
      </w:r>
    </w:p>
    <w:p/>
    <w:p>
      <w:pPr>
        <w:jc w:val="center"/>
      </w:pPr>
      <w:r>
        <w:rPr>
          <w:color w:val="ff0000"/>
        </w:rPr>
        <w:t xml:space="preserve">كيف ترضى خلاف حسنك يا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حسنه فاق حسن كلّ العباد؟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2026-10-11T21:20:36+03:00</dcterms:created>
  <dcterms:modified xsi:type="dcterms:W3CDTF">2026-10-11T21:20:36+03:00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