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خلف البكري القابسي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خلف البكري القابسي المغربي
</w:t>
      </w:r>
    </w:p>
    <w:p>
      <w:pPr/>
      <w:r>
        <w:rPr/>
        <w:t xml:space="preserve">محمد بن خلف البكري القابسي المغربي </w:t>
      </w:r>
    </w:p>
    <w:p/>
    <w:p>
      <w:pPr/>
      <w:r>
        <w:rPr/>
        <w:t xml:space="preserve">ويقال له أبو الشامة لشامة بطرف شاربه، شاعر، ذكره البيهقي في “الوشاح” وأنشد له قوله: طويل:</w:t>
      </w:r>
    </w:p>
    <w:p/>
    <w:p>
      <w:pPr>
        <w:jc w:val="center"/>
      </w:pPr>
      <w:r>
        <w:rPr>
          <w:color w:val="ff0000"/>
        </w:rPr>
        <w:t xml:space="preserve">فمن كقوام الدين إنّ يمينه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وسع الإحسان والنّائل الغمر</w:t>
      </w:r>
    </w:p>
    <w:p/>
    <w:p>
      <w:pPr>
        <w:jc w:val="center"/>
      </w:pPr>
      <w:r>
        <w:rPr>
          <w:color w:val="ff0000"/>
        </w:rPr>
        <w:t xml:space="preserve">ويهتزّ عطفاه سماحاً كأنّه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الجود دبّت في مفاصلة الخمر</w:t>
      </w:r>
    </w:p>
    <w:p/>
    <w:p>
      <w:pPr>
        <w:jc w:val="center"/>
      </w:pPr>
      <w:r>
        <w:rPr>
          <w:color w:val="ff0000"/>
        </w:rPr>
        <w:t xml:space="preserve">يبشّر راجيه بنيل طلابه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لديه إذا ما رام نائله البشر</w:t>
      </w:r>
    </w:p>
    <w:p/>
    <w:p>
      <w:pPr>
        <w:jc w:val="center"/>
      </w:pPr>
      <w:r>
        <w:rPr>
          <w:color w:val="ff0000"/>
        </w:rPr>
        <w:t xml:space="preserve">فإن كان يبدو أوّلاً من سماحة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فأوّل ما يبدو من الثّمر الزّهر</w:t>
      </w:r>
    </w:p>
    <w:p/>
    <w:p>
      <w:pPr>
        <w:jc w:val="center"/>
      </w:pPr>
      <w:r>
        <w:rPr>
          <w:color w:val="ff0000"/>
        </w:rPr>
        <w:t xml:space="preserve">ولم ير شخص قبل رؤية شخصه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تكوّن فيه الغيث والليث والبدر</w:t>
      </w:r>
    </w:p>
    <w:p/>
    <w:p>
      <w:pPr>
        <w:jc w:val="center"/>
      </w:pPr>
      <w:r>
        <w:rPr>
          <w:color w:val="ff0000"/>
        </w:rPr>
        <w:t xml:space="preserve">وأصبحت الأيام وافيةً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برغم أعاديه، ومن شأنها الغدر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2026-10-11T22:08:20+03:00</dcterms:created>
  <dcterms:modified xsi:type="dcterms:W3CDTF">2026-10-11T22:08:20+03:00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