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خلّوف بن مشرق السّلمي الباجي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خلّوف بن مشرق السّلمي الباجي
</w:t>
      </w:r>
    </w:p>
    <w:p>
      <w:pPr/>
      <w:r>
        <w:rPr/>
        <w:t xml:space="preserve">محمد بن خلّوف بن مشرق السّلمي الباجي </w:t>
      </w:r>
    </w:p>
    <w:p/>
    <w:p>
      <w:pPr/>
      <w:r>
        <w:rPr/>
        <w:t xml:space="preserve">الإفريقي المغربي من أهل باجة القمح ورؤسائها، وهو شاعر مطبوع ذربٌ، عذب الألفاظ، واضح المعاني، سهل الطريق. قال في الغزل: خفيف:</w:t>
      </w:r>
    </w:p>
    <w:p/>
    <w:p>
      <w:pPr>
        <w:jc w:val="center"/>
      </w:pPr>
      <w:r>
        <w:rPr>
          <w:color w:val="ff0000"/>
        </w:rPr>
        <w:t xml:space="preserve">لي حبيب لم أصغ فيه للوم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غاب عني فما انتفعت بنوم</w:t>
      </w:r>
    </w:p>
    <w:p/>
    <w:p>
      <w:pPr>
        <w:jc w:val="center"/>
      </w:pPr>
      <w:r>
        <w:rPr>
          <w:color w:val="ff0000"/>
        </w:rPr>
        <w:t xml:space="preserve">كلّ يومٍ وداده في انتقاص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وودادي يزيد في كلّ يوم</w:t>
      </w:r>
    </w:p>
    <w:p/>
    <w:p>
      <w:pPr>
        <w:jc w:val="center"/>
      </w:pPr>
      <w:r>
        <w:rPr>
          <w:color w:val="ff0000"/>
        </w:rPr>
        <w:t xml:space="preserve">كدت والله أن أكون غريقاً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دموعي لولا احتيالي وعومي</w:t>
      </w:r>
    </w:p>
    <w:p/>
    <w:p>
      <w:pPr/>
      <w:r>
        <w:rPr/>
        <w:t xml:space="preserve">وقوله: رمل مجزوء:</w:t>
      </w:r>
    </w:p>
    <w:p/>
    <w:p>
      <w:pPr>
        <w:jc w:val="center"/>
      </w:pPr>
      <w:r>
        <w:rPr>
          <w:color w:val="ff0000"/>
        </w:rPr>
        <w:t xml:space="preserve">لي حبيبٌ لست أذكره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يخجل الأقمار منظره</w:t>
      </w:r>
    </w:p>
    <w:p/>
    <w:p>
      <w:pPr>
        <w:jc w:val="center"/>
      </w:pPr>
      <w:r>
        <w:rPr>
          <w:color w:val="ff0000"/>
        </w:rPr>
        <w:t xml:space="preserve">كيف يلتذّ المنام فتىً</w:t>
      </w:r>
      <w:r>
        <w:rPr>
          <w:color w:val="ff0000"/>
        </w:rPr>
        <w:t xml:space="preserve">      </w:t>
      </w:r>
      <w:r>
        <w:rPr>
          <w:color w:val="ff0000"/>
        </w:rPr>
        <w:t xml:space="preserve">ظلّ من يهواه يهجره</w:t>
      </w:r>
    </w:p>
    <w:p/>
    <w:p>
      <w:pPr>
        <w:jc w:val="center"/>
      </w:pPr>
      <w:r>
        <w:rPr>
          <w:color w:val="ff0000"/>
        </w:rPr>
        <w:t xml:space="preserve">أنا أطوي حبّه حذراً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أنّ الدمع ينشره</w:t>
      </w:r>
    </w:p>
    <w:p/>
    <w:p>
      <w:pPr/>
      <w:r>
        <w:rPr/>
        <w:t xml:space="preserve">وقوله: كامل مجزوء:</w:t>
      </w:r>
    </w:p>
    <w:p/>
    <w:p>
      <w:pPr>
        <w:jc w:val="center"/>
      </w:pPr>
      <w:r>
        <w:rPr>
          <w:color w:val="ff0000"/>
        </w:rPr>
        <w:t xml:space="preserve">لا عذر في ترك الوقار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فالعذر يحسن في العذار</w:t>
      </w:r>
    </w:p>
    <w:p/>
    <w:p>
      <w:pPr>
        <w:jc w:val="center"/>
      </w:pPr>
      <w:r>
        <w:rPr>
          <w:color w:val="ff0000"/>
        </w:rPr>
        <w:t xml:space="preserve">لمّا جرى حتى انتهى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للنصف أضحى غير جار</w:t>
      </w:r>
    </w:p>
    <w:p/>
    <w:p>
      <w:pPr>
        <w:jc w:val="center"/>
      </w:pPr>
      <w:r>
        <w:rPr>
          <w:color w:val="ff0000"/>
        </w:rPr>
        <w:t xml:space="preserve">وكأنه لما انثنى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البياض والاحمرار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2026-10-11T22:06:57+03:00</dcterms:created>
  <dcterms:modified xsi:type="dcterms:W3CDTF">2026-10-11T22:06:57+03:00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