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بشير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بشير العدواني
</w:t>
      </w:r>
    </w:p>
    <w:p>
      <w:pPr/>
      <w:r>
        <w:rPr/>
        <w:t xml:space="preserve">محمد بن بشير العدواني </w:t>
      </w:r>
    </w:p>
    <w:p/>
    <w:p>
      <w:pPr/>
      <w:r>
        <w:rPr/>
        <w:t xml:space="preserve">وليس من محمد بن بشير العدواني الأول في شيء، فإن هذا كان بالعراق وبينه وبين رؤسائها مفاكهات ومخاطبات، وذاك كان مسكنه الحجاز على ما تقدم. قال محمد بن عامر الحنفي: كان بين أحمد بن يوسف الكاتب وبين محمد بن بشير مودة، فكتب إليه يوماً يستزيره ليأانس كل واحد منهما بصاحبه، ويتمتعا يومهما ذلك، وكتب إليه ابن بشير: طويل:</w:t>
      </w:r>
    </w:p>
    <w:p/>
    <w:p>
      <w:pPr>
        <w:jc w:val="center"/>
      </w:pPr>
      <w:r>
        <w:rPr>
          <w:color w:val="ff0000"/>
        </w:rPr>
        <w:t xml:space="preserve">أجيء على شرطٍ فإن كنت فاعلاً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فإني راجعٌ لا أناظر</w:t>
      </w:r>
    </w:p>
    <w:p/>
    <w:p>
      <w:pPr>
        <w:jc w:val="center"/>
      </w:pPr>
      <w:r>
        <w:rPr>
          <w:color w:val="ff0000"/>
        </w:rPr>
        <w:t xml:space="preserve">ليسرج لي البرذرن في وقت دلجتي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لحاجاتي مع الصبر خابر</w:t>
      </w:r>
    </w:p>
    <w:p/>
    <w:p>
      <w:pPr>
        <w:jc w:val="center"/>
      </w:pPr>
      <w:r>
        <w:rPr>
          <w:color w:val="ff0000"/>
        </w:rPr>
        <w:t xml:space="preserve">فأقضي حاجاتي به ثم أنثني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وحجّامٌ إذا جئت حاضر</w:t>
      </w:r>
    </w:p>
    <w:p/>
    <w:p>
      <w:pPr>
        <w:jc w:val="center"/>
      </w:pPr>
      <w:r>
        <w:rPr>
          <w:color w:val="ff0000"/>
        </w:rPr>
        <w:t xml:space="preserve">يقصّر من شعري ويلحف ما ضفا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بعد حمّامٌ معدٌّ وجامر</w:t>
      </w:r>
    </w:p>
    <w:p/>
    <w:p>
      <w:pPr>
        <w:jc w:val="center"/>
      </w:pPr>
      <w:r>
        <w:rPr>
          <w:color w:val="ff0000"/>
        </w:rPr>
        <w:t xml:space="preserve">ودستيجةٌ مملوءة بختامها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تزوّدنيها طائعاً لا تعاسر</w:t>
      </w:r>
    </w:p>
    <w:p/>
    <w:p>
      <w:pPr/>
      <w:r>
        <w:rPr/>
        <w:t xml:space="preserve">فكتب إليه أحمد بن يوسف: طويل:</w:t>
      </w:r>
    </w:p>
    <w:p/>
    <w:p>
      <w:pPr>
        <w:jc w:val="center"/>
      </w:pPr>
      <w:r>
        <w:rPr>
          <w:color w:val="ff0000"/>
        </w:rPr>
        <w:t xml:space="preserve">تشرّط لما جاء حتى كأنّه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مغنٍّ مجيدٌ أو غلامٌ مواجر</w:t>
      </w:r>
    </w:p>
    <w:p/>
    <w:p>
      <w:pPr/>
      <w:r>
        <w:rPr/>
        <w:t xml:space="preserve">وفاخر ابن بشير يوماً رجل من الحلة، فقال له ابن بشير: “أتفاخرني يا هذا، وجدّي - رحمه الله - ركب يوماً إلى الصيد في أربعة آلاف جارية على يد كل جارية باز أبيض يصطاد الطواويس في رياض الزعفران؟” فقال له الرجل: “يا هذا! ما سمعنا بهذا في الملة الآخرة، إن هذا إلا اختلاق” ثم حمله الرجل على برذون أشهب، وأمر له بجارية حسناء، وباز أبيض، وكساه ثوب خزّ طاووسي وسلّة زعفران ثم قال: إن كنت ما قلته باطلاً فما فعلته حق! قال ابن بشير: ما قلت أيضاً حق. ومن مستحسن شعره قوله: بسيط:</w:t>
      </w:r>
    </w:p>
    <w:p/>
    <w:p>
      <w:pPr>
        <w:jc w:val="center"/>
      </w:pPr>
      <w:r>
        <w:rPr>
          <w:color w:val="ff0000"/>
        </w:rPr>
        <w:t xml:space="preserve">وصاحب السوء كالداء العياء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ارفضّ في الجلد يجري هاهنا </w:t>
      </w:r>
    </w:p>
    <w:p/>
    <w:p>
      <w:pPr>
        <w:jc w:val="center"/>
      </w:pPr>
      <w:r>
        <w:rPr>
          <w:color w:val="ff0000"/>
        </w:rPr>
        <w:t xml:space="preserve">وهنا يبدى ويخبر عن عورات صاحبه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يرى عنده من صالح دفنا</w:t>
      </w:r>
    </w:p>
    <w:p/>
    <w:p>
      <w:pPr>
        <w:jc w:val="center"/>
      </w:pPr>
      <w:r>
        <w:rPr>
          <w:color w:val="ff0000"/>
        </w:rPr>
        <w:t xml:space="preserve">إن يحي ذاك فكن منه بمعزلة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مات ذاك فلا تشهد له جبنا</w:t>
      </w:r>
    </w:p>
    <w:p/>
    <w:p>
      <w:pPr/>
      <w:r>
        <w:rPr/>
        <w:t xml:space="preserve">وله أشعار كثيرة في الزهد والمواعظ قد استحسنوها جداً، وأمثاله في شعره لطاف يتمثل بها، وفيما أثبتنا دليل على الباقي.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2026-10-12T01:03:49+03:00</dcterms:created>
  <dcterms:modified xsi:type="dcterms:W3CDTF">2026-10-12T01:03:49+03:00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