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التميمي الكموني الإفريقي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التميمي الكموني الإفريقي
</w:t>
      </w:r>
    </w:p>
    <w:p>
      <w:pPr/>
      <w:r>
        <w:rPr/>
        <w:t xml:space="preserve">محمد بن إبراهيم التميمي الكموني الإفريقي </w:t>
      </w:r>
    </w:p>
    <w:p/>
    <w:p>
      <w:pPr/>
      <w:r>
        <w:rPr/>
        <w:t xml:space="preserve">أحد شعراء المعز ابن باديس الصنهاجي، شاعر، جزل الشعر، ظاهر البلاغة، عالم بأسرار الكلام، وله يد في حسن المعاتبات، فمن شعره في المدح: بسيط:</w:t>
      </w:r>
    </w:p>
    <w:p/>
    <w:p>
      <w:pPr>
        <w:jc w:val="center"/>
      </w:pPr>
      <w:r>
        <w:rPr>
          <w:color w:val="ff0000"/>
        </w:rPr>
        <w:t xml:space="preserve">أقام صدر قناة الملك فاعتدلت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وقوّم الدهر بعد الميل فاعتدلا</w:t>
      </w:r>
    </w:p>
    <w:p/>
    <w:p>
      <w:pPr>
        <w:jc w:val="center"/>
      </w:pPr>
      <w:r>
        <w:rPr>
          <w:color w:val="ff0000"/>
        </w:rPr>
        <w:t xml:space="preserve">بعزمة لو رمى ركن الزمان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عاث صرف له فينا ولا عملا</w:t>
      </w:r>
    </w:p>
    <w:p/>
    <w:p>
      <w:pPr>
        <w:jc w:val="center"/>
      </w:pPr>
      <w:r>
        <w:rPr>
          <w:color w:val="ff0000"/>
        </w:rPr>
        <w:t xml:space="preserve">إن قال وفّى وإن أعطى أتمّ،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أوفاه من ملكٍ إن قال أو فعلا!</w:t>
      </w:r>
    </w:p>
    <w:p/>
    <w:p>
      <w:pPr/>
      <w:r>
        <w:rPr/>
        <w:t xml:space="preserve">وله من قصيدة يمدحه: طويل:</w:t>
      </w:r>
    </w:p>
    <w:p/>
    <w:p>
      <w:pPr>
        <w:jc w:val="center"/>
      </w:pPr>
      <w:r>
        <w:rPr>
          <w:color w:val="ff0000"/>
        </w:rPr>
        <w:t xml:space="preserve">إليك ابن باديسٍ على حين قوّست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قناتي وأفشى الدهر غرة أدهمي</w:t>
      </w:r>
    </w:p>
    <w:p/>
    <w:p>
      <w:pPr>
        <w:jc w:val="center"/>
      </w:pPr>
      <w:r>
        <w:rPr>
          <w:color w:val="ff0000"/>
        </w:rPr>
        <w:t xml:space="preserve">قطعت نياط الأرض من بعد مظلمٍ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مضيئاً وما فيه عصى لمخيّم</w:t>
      </w:r>
    </w:p>
    <w:p/>
    <w:p>
      <w:pPr>
        <w:jc w:val="center"/>
      </w:pPr>
      <w:r>
        <w:rPr>
          <w:color w:val="ff0000"/>
        </w:rPr>
        <w:t xml:space="preserve">تبسّم لمّا حلّه الليث باكياً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ولولا بكاء الليث لم يتبسّم</w:t>
      </w:r>
    </w:p>
    <w:p/>
    <w:p>
      <w:pPr/>
      <w:r>
        <w:rPr/>
        <w:t xml:space="preserve">وشعره جيد بديع كثير في تلك الجهات مدون.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2026-10-12T03:13:41+03:00</dcterms:created>
  <dcterms:modified xsi:type="dcterms:W3CDTF">2026-10-12T03:13:41+03:00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